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关于做好202</w:t>
      </w:r>
      <w:r>
        <w:rPr>
          <w:rFonts w:ascii="黑体" w:hAnsi="黑体" w:eastAsia="黑体" w:cs="宋体"/>
          <w:b/>
          <w:kern w:val="0"/>
          <w:sz w:val="36"/>
          <w:szCs w:val="36"/>
        </w:rPr>
        <w:t>1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级本科学生2021-2022-2学期</w:t>
      </w:r>
      <w:r>
        <w:rPr>
          <w:rFonts w:hint="eastAsia" w:ascii="黑体" w:hAnsi="黑体" w:eastAsia="黑体" w:cs="宋体"/>
          <w:b/>
          <w:kern w:val="0"/>
          <w:sz w:val="36"/>
          <w:szCs w:val="36"/>
          <w:u w:val="none"/>
        </w:rPr>
        <w:t>转专业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工作的通知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666666"/>
          <w:kern w:val="0"/>
          <w:sz w:val="24"/>
          <w:szCs w:val="24"/>
        </w:rPr>
      </w:pPr>
    </w:p>
    <w:p>
      <w:pPr>
        <w:widowControl/>
        <w:shd w:val="clear" w:color="auto" w:fill="FFFFFF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各学院: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根据《教育部普通高等学校学生管理规定》（教育部第41号令）以及浙江省教育厅有关文件精神，结合我校实际，现将我校202</w:t>
      </w:r>
      <w:r>
        <w:rPr>
          <w:rFonts w:ascii="仿宋" w:hAnsi="仿宋" w:eastAsia="仿宋" w:cs="宋体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级本科学生2021-2022-2学期转专业工作有关事项通知如下：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(一)基本要求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根据《杭州师范大学本科生转专业实施办法》（杭师大教〔20</w:t>
      </w:r>
      <w:r>
        <w:rPr>
          <w:rFonts w:ascii="仿宋" w:hAnsi="仿宋" w:eastAsia="仿宋" w:cs="宋体"/>
          <w:kern w:val="0"/>
          <w:sz w:val="32"/>
          <w:szCs w:val="32"/>
          <w:u w:val="none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〕</w:t>
      </w:r>
      <w:r>
        <w:rPr>
          <w:rFonts w:ascii="仿宋" w:hAnsi="仿宋" w:eastAsia="仿宋" w:cs="宋体"/>
          <w:kern w:val="0"/>
          <w:sz w:val="32"/>
          <w:szCs w:val="32"/>
          <w:u w:val="none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号）文件，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2"/>
          <w:szCs w:val="32"/>
          <w:u w:val="none"/>
        </w:rPr>
        <w:t>本次转专业面向对象为：202</w:t>
      </w:r>
      <w:r>
        <w:rPr>
          <w:rFonts w:ascii="仿宋" w:hAnsi="仿宋" w:eastAsia="仿宋" w:cs="宋体"/>
          <w:b/>
          <w:bCs/>
          <w:color w:val="FF0000"/>
          <w:kern w:val="0"/>
          <w:sz w:val="32"/>
          <w:szCs w:val="32"/>
          <w:u w:val="none"/>
        </w:rPr>
        <w:t>1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2"/>
          <w:szCs w:val="32"/>
          <w:u w:val="none"/>
        </w:rPr>
        <w:t>级学生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</w:rPr>
        <w:t>每个专业允许申请转出人数原则上不设比例；“三位一体”招生、中外合作办学专业录取的学生限在同类型招生的专业内转换。每个专业可由其他专业（含方向）转入的学生人数原则上不超过该专业本年级现有人数的 10%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（二）具体要求及时间安排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1．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宋体"/>
          <w:kern w:val="0"/>
          <w:sz w:val="32"/>
          <w:szCs w:val="32"/>
        </w:rPr>
        <w:t>日前，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</w:rPr>
        <w:t>各学院应成立转专业考核小组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；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</w:rPr>
        <w:t>根据专业的培养目标和要求，制订转专业的考核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  <w:lang w:eastAsia="zh-CN"/>
        </w:rPr>
        <w:t>规则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</w:rPr>
        <w:t>（高考成绩、学业成绩各占 35%，其余 30%由学院考核确定）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（附件</w:t>
      </w:r>
      <w:r>
        <w:rPr>
          <w:rFonts w:ascii="仿宋" w:hAnsi="仿宋" w:eastAsia="仿宋" w:cs="宋体"/>
          <w:kern w:val="0"/>
          <w:sz w:val="32"/>
          <w:szCs w:val="32"/>
          <w:u w:val="none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none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各专业拟接收学生计划及考核安排表（附件</w:t>
      </w:r>
      <w:r>
        <w:rPr>
          <w:rFonts w:ascii="仿宋" w:hAnsi="仿宋" w:eastAsia="仿宋" w:cs="宋体"/>
          <w:kern w:val="0"/>
          <w:sz w:val="32"/>
          <w:szCs w:val="32"/>
          <w:u w:val="none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）。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</w:rPr>
        <w:t>日前，教务处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汇总</w:t>
      </w:r>
      <w:r>
        <w:rPr>
          <w:rFonts w:hint="eastAsia" w:ascii="仿宋" w:hAnsi="仿宋" w:eastAsia="仿宋" w:cs="宋体"/>
          <w:kern w:val="0"/>
          <w:sz w:val="32"/>
          <w:szCs w:val="32"/>
        </w:rPr>
        <w:t>审核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，报分管校领导同意</w:t>
      </w:r>
      <w:r>
        <w:rPr>
          <w:rFonts w:hint="eastAsia" w:ascii="仿宋" w:hAnsi="仿宋" w:eastAsia="仿宋" w:cs="宋体"/>
          <w:kern w:val="0"/>
          <w:sz w:val="32"/>
          <w:szCs w:val="32"/>
        </w:rPr>
        <w:t>后在教务处网站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向全校学生</w:t>
      </w:r>
      <w:r>
        <w:rPr>
          <w:rFonts w:hint="eastAsia" w:ascii="仿宋" w:hAnsi="仿宋" w:eastAsia="仿宋" w:cs="宋体"/>
          <w:kern w:val="0"/>
          <w:sz w:val="32"/>
          <w:szCs w:val="32"/>
        </w:rPr>
        <w:t>公布。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宋体"/>
          <w:kern w:val="0"/>
          <w:sz w:val="32"/>
          <w:szCs w:val="32"/>
        </w:rPr>
        <w:t>日-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宋体"/>
          <w:kern w:val="0"/>
          <w:sz w:val="32"/>
          <w:szCs w:val="32"/>
        </w:rPr>
        <w:t>日，学生根据本人实际和转专业条件要求，在网上填报《杭州师范大学本科生转专业申请表》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(</w:t>
      </w:r>
      <w:r>
        <w:fldChar w:fldCharType="begin"/>
      </w:r>
      <w:r>
        <w:instrText xml:space="preserve"> HYPERLINK "http://jwxt.hznu.edu.cn" </w:instrText>
      </w:r>
      <w:r>
        <w:fldChar w:fldCharType="separate"/>
      </w:r>
      <w:r>
        <w:rPr>
          <w:rStyle w:val="4"/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http://jwxt.hznu.edu.cn</w:t>
      </w:r>
      <w:r>
        <w:rPr>
          <w:rStyle w:val="4"/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每个学生只能申请填报一个专业志愿，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填报成功后随附转专业申请表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（务必在填报期间网上打印并签字）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及相关证明</w:t>
      </w:r>
      <w:r>
        <w:rPr>
          <w:rFonts w:hint="eastAsia" w:ascii="仿宋" w:hAnsi="仿宋" w:eastAsia="仿宋" w:cs="宋体"/>
          <w:kern w:val="0"/>
          <w:sz w:val="32"/>
          <w:szCs w:val="32"/>
        </w:rPr>
        <w:t>材料等交至申请转入的学院。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default" w:ascii="仿宋" w:hAnsi="仿宋" w:eastAsia="仿宋" w:cs="宋体"/>
          <w:kern w:val="0"/>
          <w:sz w:val="32"/>
          <w:szCs w:val="32"/>
          <w:u w:val="wav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3. 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日-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日，教务处汇总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审核公布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申请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转专业的学生名单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，并将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名单转至各接受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学院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（附件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学生报名转专业后，如决定放弃转专业，须在转专业考核前书面报告相应学院。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4.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</w:rPr>
        <w:t>日-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kern w:val="0"/>
          <w:sz w:val="32"/>
          <w:szCs w:val="32"/>
        </w:rPr>
        <w:t>日，学院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按照考核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eastAsia="zh-CN"/>
        </w:rPr>
        <w:t>方案</w:t>
      </w:r>
      <w:r>
        <w:rPr>
          <w:rFonts w:hint="eastAsia" w:ascii="仿宋" w:hAnsi="仿宋" w:eastAsia="仿宋" w:cs="宋体"/>
          <w:kern w:val="0"/>
          <w:sz w:val="32"/>
          <w:szCs w:val="32"/>
        </w:rPr>
        <w:t>对申请学生进行考核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考核时间、地点由接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受</w:t>
      </w:r>
      <w:r>
        <w:rPr>
          <w:rFonts w:hint="eastAsia" w:ascii="仿宋" w:hAnsi="仿宋" w:eastAsia="仿宋" w:cs="宋体"/>
          <w:kern w:val="0"/>
          <w:sz w:val="32"/>
          <w:szCs w:val="32"/>
        </w:rPr>
        <w:t>学院落实并通知学生参加。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kern w:val="0"/>
          <w:sz w:val="32"/>
          <w:szCs w:val="32"/>
        </w:rPr>
        <w:t>5.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宋体"/>
          <w:kern w:val="0"/>
          <w:sz w:val="32"/>
          <w:szCs w:val="32"/>
        </w:rPr>
        <w:t>日前，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各学院根据文件规定的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三部分成绩的加和得出总成绩P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（学业成绩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B采用一学年的平均学分绩点排名，时间截止到本学期考试结束，补考、缓考成绩不计入本次排名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）：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kern w:val="0"/>
          <w:sz w:val="24"/>
          <w:szCs w:val="24"/>
        </w:rPr>
        <w:t>①</w:t>
      </w:r>
      <w:r>
        <w:rPr>
          <w:rFonts w:hint="eastAsia" w:ascii="Calibri" w:hAnsi="Calibri" w:eastAsia="仿宋" w:cs="Calibri"/>
          <w:kern w:val="0"/>
          <w:sz w:val="32"/>
          <w:szCs w:val="32"/>
          <w:lang w:eastAsia="zh-CN"/>
        </w:rPr>
        <w:t>高考成绩</w:t>
      </w:r>
      <w:r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  <w:t>A：A=（高考分数/高考总分）*100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kern w:val="0"/>
          <w:sz w:val="24"/>
          <w:szCs w:val="24"/>
          <w:lang w:val="en-US" w:eastAsia="zh-CN"/>
        </w:rPr>
        <w:t>②</w:t>
      </w:r>
      <w:r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  <w:t>学业</w:t>
      </w:r>
      <w:r>
        <w:rPr>
          <w:rFonts w:hint="eastAsia" w:ascii="Calibri" w:hAnsi="Calibri" w:eastAsia="仿宋" w:cs="Calibri"/>
          <w:kern w:val="0"/>
          <w:sz w:val="32"/>
          <w:szCs w:val="32"/>
          <w:lang w:eastAsia="zh-CN"/>
        </w:rPr>
        <w:t>成绩</w:t>
      </w:r>
      <w:r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  <w:t>B：B=100-100*（学分绩点年级专业排名-1）/年级专业学生数）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kern w:val="0"/>
          <w:sz w:val="24"/>
          <w:szCs w:val="24"/>
          <w:lang w:val="en-US" w:eastAsia="zh-CN"/>
        </w:rPr>
        <w:t>③</w:t>
      </w:r>
      <w:r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  <w:t>学院考核成绩C：根据各学院制定的考核方案得出的百分制成绩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kern w:val="0"/>
          <w:sz w:val="32"/>
          <w:szCs w:val="32"/>
          <w:lang w:val="en-US" w:eastAsia="zh-CN"/>
        </w:rPr>
        <w:t>计算公式：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P=A*35%+B*35%+C*30%</w:t>
      </w:r>
    </w:p>
    <w:p>
      <w:pPr>
        <w:widowControl/>
        <w:shd w:val="clear" w:color="auto" w:fill="FFFFFF"/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确定拟接收学生名单，并在学院予以公示（公示内容应包含学生考核成绩，时间不少于三个工作日），公示无异议后，学院将拟接收学生名单（附件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32"/>
          <w:szCs w:val="32"/>
        </w:rPr>
        <w:t>）、转专业申请表、成绩单及相关证明等材料报送教务处。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5.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kern w:val="0"/>
          <w:sz w:val="32"/>
          <w:szCs w:val="32"/>
        </w:rPr>
        <w:t>日前，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教务处对学院提交的录取名单进行审核，报分管校领导批准后，向全校公布。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(三)注意事项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1.学院须坚持“公开、公平、公正”的原则，增加转专业工作的透明度，做好转专业工作的审核、考核及录取工作。做实做细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考核规则，规则</w:t>
      </w:r>
      <w:r>
        <w:rPr>
          <w:rFonts w:hint="eastAsia" w:ascii="仿宋" w:hAnsi="仿宋" w:eastAsia="仿宋" w:cs="宋体"/>
          <w:kern w:val="0"/>
          <w:sz w:val="32"/>
          <w:szCs w:val="32"/>
        </w:rPr>
        <w:t>应包含专业计划接收人数、组班数、时间安排、组织程序及考核方式等内容。学院考核的原始材料注意存档备查。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2．学生须在规定的时间内网上填报转专业申请表，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每个学生只能申请填报一个专业志愿，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u w:val="double"/>
          <w14:textFill>
            <w14:solidFill>
              <w14:schemeClr w14:val="tx1"/>
            </w14:solidFill>
          </w14:textFill>
        </w:rPr>
        <w:t>填完后需在报名期间内打印完成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并向转入学院提供相关证明材料，按时参加转专业的相关考核，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  <w:t>如决定放弃转专业，须在转专业考核前书面报告相应学院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36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. </w:t>
      </w:r>
      <w:r>
        <w:rPr>
          <w:rFonts w:hint="eastAsia" w:ascii="仿宋" w:hAnsi="仿宋" w:eastAsia="仿宋"/>
          <w:color w:val="000000"/>
          <w:sz w:val="32"/>
          <w:szCs w:val="32"/>
        </w:rPr>
        <w:t>申请转专业学生需完成转专业当学期所有的教学活动，所获得的成绩和学分全部如实记入成绩档案。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．获准转专业名单公布后，接收学院须对转专业学生</w:t>
      </w:r>
      <w:r>
        <w:rPr>
          <w:rFonts w:hint="eastAsia" w:ascii="仿宋" w:hAnsi="仿宋" w:eastAsia="仿宋"/>
          <w:sz w:val="32"/>
          <w:szCs w:val="32"/>
          <w:lang w:eastAsia="zh-CN"/>
        </w:rPr>
        <w:t>办理学生证等学籍信息变更手续，及时做好转入学生的学分认定、教学计划变更及课程修读指导等工作。</w:t>
      </w:r>
    </w:p>
    <w:p>
      <w:pPr>
        <w:spacing w:line="360" w:lineRule="auto"/>
        <w:ind w:firstLine="645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．</w:t>
      </w:r>
      <w:r>
        <w:rPr>
          <w:rFonts w:hint="eastAsia" w:ascii="仿宋" w:hAnsi="仿宋" w:eastAsia="仿宋"/>
          <w:color w:val="auto"/>
          <w:sz w:val="32"/>
          <w:szCs w:val="32"/>
        </w:rPr>
        <w:t>获准转专业名单公布后，学生在下一学期需按新编的行政班级参加各类教学活动。</w:t>
      </w:r>
      <w:r>
        <w:rPr>
          <w:rFonts w:hint="eastAsia" w:ascii="仿宋" w:hAnsi="仿宋" w:eastAsia="仿宋"/>
          <w:sz w:val="32"/>
          <w:szCs w:val="32"/>
        </w:rPr>
        <w:t>学院教务科应将所接收的学生名单报送本院学工办，学生自行联系转入学院辅导员确定个人住宿、学院学生活动安排等。</w:t>
      </w:r>
      <w:r>
        <w:rPr>
          <w:rFonts w:hint="eastAsia" w:ascii="仿宋" w:hAnsi="仿宋" w:eastAsia="仿宋"/>
          <w:sz w:val="32"/>
          <w:szCs w:val="32"/>
          <w:lang w:eastAsia="zh-CN"/>
        </w:rPr>
        <w:t>转专业的学生参加原专业上一学年度奖励奖学金评审；转入新专业之后，学费按转入专业、年级学费标准收取。</w:t>
      </w:r>
    </w:p>
    <w:p>
      <w:pPr>
        <w:widowControl/>
        <w:shd w:val="clear" w:color="auto" w:fill="FFFFFF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hd w:val="clear" w:color="auto" w:fill="FFFFFF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附件：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</w:t>
      </w:r>
      <w:r>
        <w:rPr>
          <w:rFonts w:ascii="仿宋" w:hAnsi="仿宋" w:eastAsia="仿宋" w:cs="宋体"/>
          <w:kern w:val="0"/>
          <w:sz w:val="32"/>
          <w:szCs w:val="32"/>
        </w:rPr>
        <w:t>021</w:t>
      </w:r>
      <w:r>
        <w:rPr>
          <w:rFonts w:hint="eastAsia" w:ascii="仿宋" w:hAnsi="仿宋" w:eastAsia="仿宋" w:cs="宋体"/>
          <w:kern w:val="0"/>
          <w:sz w:val="32"/>
          <w:szCs w:val="32"/>
        </w:rPr>
        <w:t>级转专业工作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</w:rPr>
        <w:t>考核</w:t>
      </w:r>
      <w:r>
        <w:rPr>
          <w:rFonts w:hint="eastAsia" w:ascii="仿宋" w:hAnsi="仿宋" w:eastAsia="仿宋" w:cs="宋体"/>
          <w:kern w:val="0"/>
          <w:sz w:val="32"/>
          <w:szCs w:val="32"/>
          <w:u w:val="none"/>
          <w:lang w:eastAsia="zh-CN"/>
        </w:rPr>
        <w:t>规则</w:t>
      </w:r>
      <w:bookmarkStart w:id="0" w:name="_GoBack"/>
      <w:bookmarkEnd w:id="0"/>
    </w:p>
    <w:p>
      <w:pPr>
        <w:pStyle w:val="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杭州师范大学2021-2022-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学期2</w:t>
      </w:r>
      <w:r>
        <w:rPr>
          <w:rFonts w:ascii="仿宋" w:hAnsi="仿宋" w:eastAsia="仿宋" w:cs="宋体"/>
          <w:kern w:val="0"/>
          <w:sz w:val="32"/>
          <w:szCs w:val="32"/>
        </w:rPr>
        <w:t>021</w:t>
      </w:r>
      <w:r>
        <w:rPr>
          <w:rFonts w:hint="eastAsia" w:ascii="仿宋" w:hAnsi="仿宋" w:eastAsia="仿宋" w:cs="宋体"/>
          <w:kern w:val="0"/>
          <w:sz w:val="32"/>
          <w:szCs w:val="32"/>
        </w:rPr>
        <w:t>级各专业拟接收学生计划及考核安排表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杭州师范大学2021-2022-2学期学院2021级专业申请转出学生名单汇总表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2021-2022-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学期学院2</w:t>
      </w:r>
      <w:r>
        <w:rPr>
          <w:rFonts w:ascii="仿宋" w:hAnsi="仿宋" w:eastAsia="仿宋" w:cs="宋体"/>
          <w:kern w:val="0"/>
          <w:sz w:val="32"/>
          <w:szCs w:val="32"/>
        </w:rPr>
        <w:t>021</w:t>
      </w:r>
      <w:r>
        <w:rPr>
          <w:rFonts w:hint="eastAsia" w:ascii="仿宋" w:hAnsi="仿宋" w:eastAsia="仿宋" w:cs="宋体"/>
          <w:kern w:val="0"/>
          <w:sz w:val="32"/>
          <w:szCs w:val="32"/>
        </w:rPr>
        <w:t>级（拟）接收转专业学生名单汇总表</w:t>
      </w:r>
    </w:p>
    <w:p>
      <w:pPr>
        <w:pStyle w:val="5"/>
        <w:widowControl/>
        <w:shd w:val="clear" w:color="auto" w:fill="FFFFFF"/>
        <w:ind w:left="645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pStyle w:val="5"/>
        <w:widowControl/>
        <w:shd w:val="clear" w:color="auto" w:fill="FFFFFF"/>
        <w:ind w:left="645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pStyle w:val="5"/>
        <w:widowControl/>
        <w:shd w:val="clear" w:color="auto" w:fill="FFFFFF"/>
        <w:ind w:left="645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hd w:val="clear" w:color="auto" w:fill="FFFFFF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                   教务处</w:t>
      </w:r>
    </w:p>
    <w:p>
      <w:pPr>
        <w:widowControl/>
        <w:shd w:val="clear" w:color="auto" w:fill="FFFFFF"/>
        <w:ind w:firstLine="645"/>
        <w:jc w:val="left"/>
        <w:rPr>
          <w:rFonts w:ascii="仿宋" w:hAnsi="仿宋" w:eastAsia="仿宋" w:cs="宋体"/>
          <w:color w:val="50505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              2022年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宋体"/>
          <w:kern w:val="0"/>
          <w:sz w:val="32"/>
          <w:szCs w:val="32"/>
        </w:rPr>
        <w:t>日</w:t>
      </w:r>
    </w:p>
    <w:p/>
    <w:p/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94201"/>
    <w:multiLevelType w:val="multilevel"/>
    <w:tmpl w:val="35B94201"/>
    <w:lvl w:ilvl="0" w:tentative="0">
      <w:start w:val="1"/>
      <w:numFmt w:val="decimal"/>
      <w:lvlText w:val="%1."/>
      <w:lvlJc w:val="left"/>
      <w:pPr>
        <w:ind w:left="1125" w:hanging="48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0MzQ4YjA1N2QzY2Y0M2YyYTc0MThiNTEyZGY0OWIifQ=="/>
  </w:docVars>
  <w:rsids>
    <w:rsidRoot w:val="006757A4"/>
    <w:rsid w:val="002F6C14"/>
    <w:rsid w:val="00342554"/>
    <w:rsid w:val="003811A6"/>
    <w:rsid w:val="003D3E43"/>
    <w:rsid w:val="006757A4"/>
    <w:rsid w:val="0078199C"/>
    <w:rsid w:val="0086291B"/>
    <w:rsid w:val="009027A4"/>
    <w:rsid w:val="00BF0306"/>
    <w:rsid w:val="00CE2968"/>
    <w:rsid w:val="00E30FFA"/>
    <w:rsid w:val="00E44E25"/>
    <w:rsid w:val="00EF41F4"/>
    <w:rsid w:val="00F2172E"/>
    <w:rsid w:val="0D0D6F74"/>
    <w:rsid w:val="18946A8C"/>
    <w:rsid w:val="26E656F5"/>
    <w:rsid w:val="289A5DA4"/>
    <w:rsid w:val="2B39736F"/>
    <w:rsid w:val="365A400D"/>
    <w:rsid w:val="3ECD40D0"/>
    <w:rsid w:val="458D0AB3"/>
    <w:rsid w:val="5D7A4AFD"/>
    <w:rsid w:val="5D9C35AF"/>
    <w:rsid w:val="6B6046CF"/>
    <w:rsid w:val="75371595"/>
    <w:rsid w:val="76FA3EA4"/>
    <w:rsid w:val="791C770A"/>
    <w:rsid w:val="79647060"/>
    <w:rsid w:val="7CA8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qFormat/>
    <w:uiPriority w:val="99"/>
    <w:rPr>
      <w:color w:val="800080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1526</Words>
  <Characters>1689</Characters>
  <Lines>11</Lines>
  <Paragraphs>3</Paragraphs>
  <TotalTime>12</TotalTime>
  <ScaleCrop>false</ScaleCrop>
  <LinksUpToDate>false</LinksUpToDate>
  <CharactersWithSpaces>1764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2022-03-22T02:00:00Z</dcterms:created>
  <dc:creator>Admin1118</dc:creator>
  <cp:lastModifiedBy>飘</cp:lastModifiedBy>
  <cp:lastPrinted>2022-04-19T07:31:00Z</cp:lastPrinted>
  <dcterms:modified xsi:type="dcterms:W3CDTF">2022-04-27T05:49:54Z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0FC9B935A1F64125A0FEA22EB41B016F</vt:lpwstr>
  </property>
</Properties>
</file>