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2D2" w:rsidRPr="00866298" w:rsidRDefault="003B52D2" w:rsidP="003B52D2">
      <w:pPr>
        <w:widowControl/>
        <w:spacing w:line="500" w:lineRule="exact"/>
        <w:ind w:firstLineChars="50" w:firstLine="150"/>
        <w:jc w:val="left"/>
        <w:rPr>
          <w:rFonts w:asciiTheme="minorEastAsia" w:hAnsiTheme="minorEastAsia" w:cs="宋体"/>
          <w:kern w:val="0"/>
          <w:sz w:val="30"/>
          <w:szCs w:val="30"/>
        </w:rPr>
      </w:pPr>
      <w:bookmarkStart w:id="0" w:name="_GoBack"/>
      <w:r w:rsidRPr="00866298">
        <w:rPr>
          <w:rFonts w:asciiTheme="minorEastAsia" w:hAnsiTheme="minorEastAsia" w:cs="宋体" w:hint="eastAsia"/>
          <w:kern w:val="0"/>
          <w:sz w:val="30"/>
          <w:szCs w:val="30"/>
        </w:rPr>
        <w:t>附件1：        各学院（部）推荐名额</w:t>
      </w:r>
    </w:p>
    <w:bookmarkEnd w:id="0"/>
    <w:p w:rsidR="003B52D2" w:rsidRPr="0097460A" w:rsidRDefault="003B52D2" w:rsidP="003B52D2">
      <w:pPr>
        <w:widowControl/>
        <w:spacing w:line="500" w:lineRule="exact"/>
        <w:ind w:firstLineChars="50" w:firstLine="1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0"/>
        <w:gridCol w:w="1425"/>
        <w:gridCol w:w="1864"/>
        <w:gridCol w:w="1538"/>
        <w:gridCol w:w="1751"/>
      </w:tblGrid>
      <w:tr w:rsidR="003B52D2" w:rsidRPr="0097460A" w:rsidTr="00D06B6F"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学院（部）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教学十佳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教坛新秀</w:t>
            </w:r>
          </w:p>
        </w:tc>
      </w:tr>
      <w:tr w:rsidR="003B52D2" w:rsidRPr="0097460A" w:rsidTr="00D06B6F"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专业课教师</w:t>
            </w:r>
          </w:p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系列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1F44F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通识教育课程</w:t>
            </w: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教师系列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专业课教师</w:t>
            </w:r>
          </w:p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系列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1F44F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通识教育课程</w:t>
            </w: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教师系列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沈钧儒法学院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政治与社会学院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体育与健康学院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材料与化学化工学院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生命与环境科学学院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杭州国际服务工程学院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阿里巴巴商学院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文化创意学院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经亨颐学院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公共艺术教育部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7460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钱江学院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3B52D2" w:rsidRPr="0097460A" w:rsidTr="00D06B6F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D2" w:rsidRPr="0097460A" w:rsidRDefault="003B52D2" w:rsidP="00D06B6F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97460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</w:t>
            </w:r>
          </w:p>
        </w:tc>
      </w:tr>
    </w:tbl>
    <w:p w:rsidR="003B52D2" w:rsidRPr="0097460A" w:rsidRDefault="003B52D2" w:rsidP="003B52D2"/>
    <w:p w:rsidR="003B52D2" w:rsidRPr="0097460A" w:rsidRDefault="003B52D2" w:rsidP="003B52D2"/>
    <w:p w:rsidR="003B52D2" w:rsidRDefault="003B52D2" w:rsidP="003B52D2"/>
    <w:p w:rsidR="009D6FB9" w:rsidRDefault="009D6FB9"/>
    <w:sectPr w:rsidR="009D6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D2"/>
    <w:rsid w:val="003B52D2"/>
    <w:rsid w:val="009D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A854B-B5DE-4D2A-AAFC-8E44CB1A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2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2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1</cp:revision>
  <dcterms:created xsi:type="dcterms:W3CDTF">2018-03-08T06:25:00Z</dcterms:created>
  <dcterms:modified xsi:type="dcterms:W3CDTF">2018-03-08T06:25:00Z</dcterms:modified>
</cp:coreProperties>
</file>