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A8" w:rsidRPr="002B5BA8" w:rsidRDefault="00694342" w:rsidP="003250AC">
      <w:pPr>
        <w:jc w:val="center"/>
        <w:rPr>
          <w:b/>
          <w:sz w:val="36"/>
          <w:szCs w:val="36"/>
        </w:rPr>
      </w:pPr>
      <w:r w:rsidRPr="002B5BA8">
        <w:rPr>
          <w:rFonts w:hint="eastAsia"/>
          <w:b/>
          <w:sz w:val="36"/>
          <w:szCs w:val="36"/>
        </w:rPr>
        <w:t>学生</w:t>
      </w:r>
      <w:r w:rsidRPr="002B5BA8">
        <w:rPr>
          <w:b/>
          <w:sz w:val="36"/>
          <w:szCs w:val="36"/>
        </w:rPr>
        <w:t>选课</w:t>
      </w:r>
      <w:r w:rsidR="00BA6DA9" w:rsidRPr="002B5BA8">
        <w:rPr>
          <w:rFonts w:hint="eastAsia"/>
          <w:b/>
          <w:sz w:val="36"/>
          <w:szCs w:val="36"/>
        </w:rPr>
        <w:t>操作步骤</w:t>
      </w:r>
      <w:r w:rsidR="00E369FA" w:rsidRPr="002B5BA8">
        <w:rPr>
          <w:rFonts w:hint="eastAsia"/>
          <w:b/>
          <w:sz w:val="36"/>
          <w:szCs w:val="36"/>
        </w:rPr>
        <w:t>和流程</w:t>
      </w:r>
    </w:p>
    <w:p w:rsidR="003250AC" w:rsidRPr="002B5BA8" w:rsidRDefault="00AF2F2C" w:rsidP="00EB0D80">
      <w:pPr>
        <w:ind w:firstLineChars="150" w:firstLine="42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查阅</w:t>
      </w:r>
      <w:r>
        <w:rPr>
          <w:rFonts w:asciiTheme="majorEastAsia" w:eastAsiaTheme="majorEastAsia" w:hAnsiTheme="majorEastAsia"/>
          <w:sz w:val="28"/>
          <w:szCs w:val="28"/>
        </w:rPr>
        <w:t>该</w:t>
      </w:r>
      <w:r w:rsidR="009F5205">
        <w:rPr>
          <w:rFonts w:asciiTheme="majorEastAsia" w:eastAsiaTheme="majorEastAsia" w:hAnsiTheme="majorEastAsia" w:hint="eastAsia"/>
          <w:sz w:val="28"/>
          <w:szCs w:val="28"/>
        </w:rPr>
        <w:t>操作</w:t>
      </w:r>
      <w:r w:rsidR="00282337">
        <w:rPr>
          <w:rFonts w:asciiTheme="majorEastAsia" w:eastAsiaTheme="majorEastAsia" w:hAnsiTheme="majorEastAsia" w:hint="eastAsia"/>
          <w:sz w:val="28"/>
          <w:szCs w:val="28"/>
        </w:rPr>
        <w:t>说明</w:t>
      </w:r>
      <w:r w:rsidR="00B4115B" w:rsidRPr="002B5BA8">
        <w:rPr>
          <w:rFonts w:asciiTheme="majorEastAsia" w:eastAsiaTheme="majorEastAsia" w:hAnsiTheme="majorEastAsia" w:hint="eastAsia"/>
          <w:sz w:val="28"/>
          <w:szCs w:val="28"/>
        </w:rPr>
        <w:t>建议</w:t>
      </w:r>
      <w:r w:rsidR="00B4115B" w:rsidRPr="002B5BA8">
        <w:rPr>
          <w:rFonts w:asciiTheme="majorEastAsia" w:eastAsiaTheme="majorEastAsia" w:hAnsiTheme="majorEastAsia"/>
          <w:sz w:val="28"/>
          <w:szCs w:val="28"/>
        </w:rPr>
        <w:t>将显示比例</w:t>
      </w:r>
      <w:r w:rsidR="00B4115B" w:rsidRPr="002B5BA8">
        <w:rPr>
          <w:rFonts w:asciiTheme="majorEastAsia" w:eastAsiaTheme="majorEastAsia" w:hAnsiTheme="majorEastAsia" w:hint="eastAsia"/>
          <w:sz w:val="28"/>
          <w:szCs w:val="28"/>
        </w:rPr>
        <w:t>调至200</w:t>
      </w:r>
      <w:r w:rsidR="00B4115B" w:rsidRPr="002B5BA8">
        <w:rPr>
          <w:rFonts w:asciiTheme="majorEastAsia" w:eastAsiaTheme="majorEastAsia" w:hAnsiTheme="majorEastAsia"/>
          <w:sz w:val="28"/>
          <w:szCs w:val="28"/>
        </w:rPr>
        <w:t>%以上</w:t>
      </w:r>
      <w:r w:rsidR="002B5BA8" w:rsidRPr="002B5BA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2B5BA8" w:rsidRPr="002B5BA8">
        <w:rPr>
          <w:rFonts w:asciiTheme="majorEastAsia" w:eastAsiaTheme="majorEastAsia" w:hAnsiTheme="majorEastAsia"/>
          <w:sz w:val="28"/>
          <w:szCs w:val="28"/>
        </w:rPr>
        <w:t>以免图片</w:t>
      </w:r>
      <w:r w:rsidR="00212538">
        <w:rPr>
          <w:rFonts w:asciiTheme="majorEastAsia" w:eastAsiaTheme="majorEastAsia" w:hAnsiTheme="majorEastAsia" w:hint="eastAsia"/>
          <w:sz w:val="28"/>
          <w:szCs w:val="28"/>
        </w:rPr>
        <w:t>和</w:t>
      </w:r>
      <w:r w:rsidR="00212538">
        <w:rPr>
          <w:rFonts w:asciiTheme="majorEastAsia" w:eastAsiaTheme="majorEastAsia" w:hAnsiTheme="majorEastAsia"/>
          <w:sz w:val="28"/>
          <w:szCs w:val="28"/>
        </w:rPr>
        <w:t>字体</w:t>
      </w:r>
      <w:r w:rsidR="002B5BA8" w:rsidRPr="002B5BA8">
        <w:rPr>
          <w:rFonts w:asciiTheme="majorEastAsia" w:eastAsiaTheme="majorEastAsia" w:hAnsiTheme="majorEastAsia"/>
          <w:sz w:val="28"/>
          <w:szCs w:val="28"/>
        </w:rPr>
        <w:t>太小</w:t>
      </w:r>
      <w:r w:rsidR="002B5BA8" w:rsidRPr="002B5BA8">
        <w:rPr>
          <w:rFonts w:asciiTheme="majorEastAsia" w:eastAsiaTheme="majorEastAsia" w:hAnsiTheme="majorEastAsia" w:hint="eastAsia"/>
          <w:sz w:val="28"/>
          <w:szCs w:val="28"/>
        </w:rPr>
        <w:t>看不清</w:t>
      </w:r>
      <w:r w:rsidR="002B5BA8" w:rsidRPr="002B5BA8">
        <w:rPr>
          <w:rFonts w:asciiTheme="majorEastAsia" w:eastAsiaTheme="majorEastAsia" w:hAnsiTheme="majorEastAsia"/>
          <w:sz w:val="28"/>
          <w:szCs w:val="28"/>
        </w:rPr>
        <w:t>。</w:t>
      </w:r>
    </w:p>
    <w:p w:rsidR="00BA6DA9" w:rsidRDefault="00484D22" w:rsidP="00484D22">
      <w:pPr>
        <w:jc w:val="left"/>
      </w:pPr>
      <w:r>
        <w:rPr>
          <w:rFonts w:hint="eastAsia"/>
        </w:rPr>
        <w:t>1</w:t>
      </w:r>
      <w:r>
        <w:t>.</w:t>
      </w:r>
      <w:r w:rsidR="00CE7A75">
        <w:rPr>
          <w:rFonts w:hint="eastAsia"/>
        </w:rPr>
        <w:t>用户</w:t>
      </w:r>
      <w:r w:rsidR="00CE7A75">
        <w:t>登录</w:t>
      </w:r>
    </w:p>
    <w:p w:rsidR="00CD1D56" w:rsidRDefault="00167136" w:rsidP="00CD1D56">
      <w:pPr>
        <w:pStyle w:val="a3"/>
        <w:ind w:left="360" w:firstLineChars="0" w:firstLine="0"/>
        <w:jc w:val="left"/>
      </w:pPr>
      <w:r>
        <w:rPr>
          <w:rFonts w:hint="eastAsia"/>
        </w:rPr>
        <w:t>登录网址</w:t>
      </w:r>
      <w:r>
        <w:t>：</w:t>
      </w:r>
      <w:hyperlink r:id="rId6" w:history="1">
        <w:r w:rsidRPr="00E17062">
          <w:rPr>
            <w:rStyle w:val="a5"/>
            <w:rFonts w:hint="eastAsia"/>
          </w:rPr>
          <w:t>http://jwxt.hznu.edu.cn</w:t>
        </w:r>
      </w:hyperlink>
      <w:r>
        <w:rPr>
          <w:rFonts w:hint="eastAsia"/>
        </w:rPr>
        <w:t>，</w:t>
      </w:r>
      <w:r>
        <w:t>用户名和</w:t>
      </w:r>
      <w:r>
        <w:rPr>
          <w:rFonts w:hint="eastAsia"/>
        </w:rPr>
        <w:t>密码</w:t>
      </w:r>
      <w:r w:rsidR="00FB4287">
        <w:rPr>
          <w:rFonts w:hint="eastAsia"/>
        </w:rPr>
        <w:t>与老</w:t>
      </w:r>
      <w:r>
        <w:rPr>
          <w:rFonts w:hint="eastAsia"/>
        </w:rPr>
        <w:t>教务</w:t>
      </w:r>
      <w:r>
        <w:t>系统</w:t>
      </w:r>
      <w:r>
        <w:rPr>
          <w:rFonts w:hint="eastAsia"/>
        </w:rPr>
        <w:t>一致</w:t>
      </w:r>
      <w:r w:rsidR="004028E9">
        <w:rPr>
          <w:rFonts w:hint="eastAsia"/>
        </w:rPr>
        <w:t>，登录</w:t>
      </w:r>
      <w:r w:rsidR="004028E9">
        <w:t>页面见下图</w:t>
      </w:r>
      <w:r>
        <w:t>。</w:t>
      </w:r>
    </w:p>
    <w:p w:rsidR="00167136" w:rsidRDefault="00644A68" w:rsidP="00CD1D56">
      <w:pPr>
        <w:pStyle w:val="a3"/>
        <w:ind w:left="360" w:firstLineChars="0" w:firstLine="0"/>
        <w:jc w:val="left"/>
      </w:pPr>
      <w:r>
        <w:rPr>
          <w:rFonts w:hint="eastAsia"/>
        </w:rPr>
        <w:t>建议</w:t>
      </w:r>
      <w:proofErr w:type="gramStart"/>
      <w:r>
        <w:t>用谷歌或</w:t>
      </w:r>
      <w:proofErr w:type="gramEnd"/>
      <w:r>
        <w:t>火狐浏览器</w:t>
      </w:r>
      <w:r>
        <w:rPr>
          <w:rFonts w:hint="eastAsia"/>
        </w:rPr>
        <w:t>，</w:t>
      </w:r>
      <w:r w:rsidR="00A27448">
        <w:rPr>
          <w:rFonts w:hint="eastAsia"/>
        </w:rPr>
        <w:t>若</w:t>
      </w:r>
      <w:r w:rsidR="00A27448">
        <w:t>用</w:t>
      </w:r>
      <w:r>
        <w:rPr>
          <w:rFonts w:hint="eastAsia"/>
        </w:rPr>
        <w:t>360</w:t>
      </w:r>
      <w:r w:rsidR="003859F8">
        <w:rPr>
          <w:rFonts w:hint="eastAsia"/>
        </w:rPr>
        <w:t>浏览器</w:t>
      </w:r>
      <w:r w:rsidR="006E2F2C">
        <w:rPr>
          <w:rFonts w:hint="eastAsia"/>
        </w:rPr>
        <w:t>切换至</w:t>
      </w:r>
      <w:r w:rsidR="004A3303">
        <w:rPr>
          <w:rFonts w:hint="eastAsia"/>
        </w:rPr>
        <w:t>极速</w:t>
      </w:r>
      <w:r>
        <w:t>模式。</w:t>
      </w:r>
    </w:p>
    <w:p w:rsidR="003A69F6" w:rsidRDefault="003A69F6" w:rsidP="00CD1D56">
      <w:pPr>
        <w:pStyle w:val="a3"/>
        <w:ind w:left="360" w:firstLineChars="0" w:firstLine="0"/>
        <w:jc w:val="left"/>
      </w:pPr>
      <w:r>
        <w:rPr>
          <w:rFonts w:hint="eastAsia"/>
        </w:rPr>
        <w:t>输入用户名和</w:t>
      </w:r>
      <w:r>
        <w:t>密码点击</w:t>
      </w:r>
      <w:r>
        <w:t>“</w:t>
      </w:r>
      <w:r>
        <w:rPr>
          <w:rFonts w:hint="eastAsia"/>
        </w:rPr>
        <w:t>登录</w:t>
      </w:r>
      <w:r>
        <w:t>”</w:t>
      </w:r>
      <w:r>
        <w:rPr>
          <w:rFonts w:hint="eastAsia"/>
        </w:rPr>
        <w:t>按钮进入</w:t>
      </w:r>
      <w:r>
        <w:t>系统，</w:t>
      </w:r>
      <w:r>
        <w:t>“</w:t>
      </w:r>
      <w:r>
        <w:rPr>
          <w:rFonts w:hint="eastAsia"/>
        </w:rPr>
        <w:t>统一</w:t>
      </w:r>
      <w:r>
        <w:t>身份认证登录</w:t>
      </w:r>
      <w:r>
        <w:t>”</w:t>
      </w:r>
      <w:r>
        <w:rPr>
          <w:rFonts w:hint="eastAsia"/>
        </w:rPr>
        <w:t>功能</w:t>
      </w:r>
      <w:r>
        <w:t>暂</w:t>
      </w:r>
      <w:r>
        <w:rPr>
          <w:rFonts w:hint="eastAsia"/>
        </w:rPr>
        <w:t>未开通</w:t>
      </w:r>
      <w:r>
        <w:t>。</w:t>
      </w:r>
    </w:p>
    <w:p w:rsidR="00CE0BF4" w:rsidRDefault="002215EC" w:rsidP="004D5FEE">
      <w:pPr>
        <w:pStyle w:val="a3"/>
        <w:ind w:left="360" w:firstLineChars="0" w:firstLine="0"/>
        <w:jc w:val="left"/>
      </w:pPr>
      <w:r>
        <w:rPr>
          <w:noProof/>
        </w:rPr>
        <w:drawing>
          <wp:inline distT="0" distB="0" distL="0" distR="0" wp14:anchorId="3201F32A" wp14:editId="16AF61A4">
            <wp:extent cx="5274310" cy="26123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C43" w:rsidRDefault="00484D22" w:rsidP="00484D22">
      <w:pPr>
        <w:jc w:val="left"/>
      </w:pPr>
      <w:r>
        <w:rPr>
          <w:rFonts w:hint="eastAsia"/>
        </w:rPr>
        <w:t>2.</w:t>
      </w:r>
      <w:r w:rsidR="00EA3620">
        <w:rPr>
          <w:rFonts w:hint="eastAsia"/>
        </w:rPr>
        <w:t>登录</w:t>
      </w:r>
      <w:r w:rsidR="00EA3620">
        <w:t>后进入</w:t>
      </w:r>
      <w:r w:rsidR="00EA3620">
        <w:rPr>
          <w:rFonts w:hint="eastAsia"/>
        </w:rPr>
        <w:t>系统</w:t>
      </w:r>
      <w:r w:rsidR="00EA3620">
        <w:t>，见下</w:t>
      </w:r>
      <w:r w:rsidR="00EA3620">
        <w:rPr>
          <w:rFonts w:hint="eastAsia"/>
        </w:rPr>
        <w:t>图</w:t>
      </w:r>
      <w:r w:rsidR="00CB5C43">
        <w:t>。</w:t>
      </w:r>
    </w:p>
    <w:p w:rsidR="00EA3620" w:rsidRDefault="00E96CCA" w:rsidP="00484D22">
      <w:pPr>
        <w:jc w:val="left"/>
      </w:pPr>
      <w:r>
        <w:rPr>
          <w:noProof/>
        </w:rPr>
        <w:drawing>
          <wp:inline distT="0" distB="0" distL="0" distR="0" wp14:anchorId="6C85F20E" wp14:editId="60BBF787">
            <wp:extent cx="5274310" cy="175704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C43" w:rsidRDefault="00CB5C43" w:rsidP="00E96CCA">
      <w:pPr>
        <w:jc w:val="left"/>
      </w:pPr>
    </w:p>
    <w:p w:rsidR="00EC5D9F" w:rsidRDefault="00484D22" w:rsidP="0027009D">
      <w:pPr>
        <w:jc w:val="left"/>
      </w:pPr>
      <w:r>
        <w:t>3.</w:t>
      </w:r>
      <w:r w:rsidR="001623AD">
        <w:rPr>
          <w:rFonts w:hint="eastAsia"/>
        </w:rPr>
        <w:t>点击</w:t>
      </w:r>
      <w:r w:rsidR="001623AD">
        <w:t>“</w:t>
      </w:r>
      <w:r w:rsidR="001623AD">
        <w:rPr>
          <w:rFonts w:hint="eastAsia"/>
        </w:rPr>
        <w:t>选课</w:t>
      </w:r>
      <w:r w:rsidR="001623AD">
        <w:t>—</w:t>
      </w:r>
      <w:r w:rsidR="0092714C">
        <w:rPr>
          <w:rFonts w:hint="eastAsia"/>
        </w:rPr>
        <w:t>学生</w:t>
      </w:r>
      <w:r w:rsidR="0092714C">
        <w:t>课表查询</w:t>
      </w:r>
      <w:r w:rsidR="001623AD">
        <w:t>”</w:t>
      </w:r>
      <w:r w:rsidR="0092714C">
        <w:rPr>
          <w:rFonts w:hint="eastAsia"/>
        </w:rPr>
        <w:t>可</w:t>
      </w:r>
      <w:r w:rsidR="0092714C">
        <w:t>查询学生课表信息，</w:t>
      </w:r>
      <w:r w:rsidR="0092714C">
        <w:rPr>
          <w:rFonts w:hint="eastAsia"/>
        </w:rPr>
        <w:t>见</w:t>
      </w:r>
      <w:r w:rsidR="0092714C">
        <w:t>下图</w:t>
      </w:r>
      <w:r w:rsidR="0027009D">
        <w:rPr>
          <w:rFonts w:hint="eastAsia"/>
        </w:rPr>
        <w:t>。</w:t>
      </w:r>
    </w:p>
    <w:p w:rsidR="0092714C" w:rsidRDefault="00751104" w:rsidP="0027009D">
      <w:pPr>
        <w:jc w:val="left"/>
      </w:pPr>
      <w:r>
        <w:rPr>
          <w:noProof/>
        </w:rPr>
        <w:lastRenderedPageBreak/>
        <w:drawing>
          <wp:inline distT="0" distB="0" distL="0" distR="0" wp14:anchorId="4CCB6AB9" wp14:editId="4B012FC4">
            <wp:extent cx="5274310" cy="5218430"/>
            <wp:effectExtent l="0" t="0" r="254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C6A" w:rsidRDefault="00B71C6A" w:rsidP="003502A4">
      <w:pPr>
        <w:jc w:val="left"/>
      </w:pPr>
      <w:r>
        <w:rPr>
          <w:rFonts w:hint="eastAsia"/>
        </w:rPr>
        <w:t>4.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信息</w:t>
      </w:r>
      <w:r>
        <w:t>查询</w:t>
      </w:r>
      <w:r>
        <w:t>—</w:t>
      </w:r>
      <w:r>
        <w:rPr>
          <w:rFonts w:hint="eastAsia"/>
        </w:rPr>
        <w:t>推荐</w:t>
      </w:r>
      <w:r>
        <w:t>课表</w:t>
      </w:r>
      <w:r>
        <w:rPr>
          <w:rFonts w:hint="eastAsia"/>
        </w:rPr>
        <w:t>打印</w:t>
      </w:r>
      <w:r>
        <w:t>”</w:t>
      </w:r>
      <w:r>
        <w:rPr>
          <w:rFonts w:hint="eastAsia"/>
        </w:rPr>
        <w:t>页面</w:t>
      </w:r>
      <w:r>
        <w:t>可查询</w:t>
      </w:r>
      <w:r>
        <w:rPr>
          <w:rFonts w:hint="eastAsia"/>
        </w:rPr>
        <w:t>下载班级</w:t>
      </w:r>
      <w:r>
        <w:t>课表，</w:t>
      </w:r>
      <w:proofErr w:type="gramStart"/>
      <w:r>
        <w:rPr>
          <w:rFonts w:hint="eastAsia"/>
        </w:rPr>
        <w:t>若同学</w:t>
      </w:r>
      <w:proofErr w:type="gramEnd"/>
      <w:r>
        <w:t>想选本班级</w:t>
      </w:r>
      <w:r w:rsidR="00EB3AE3">
        <w:rPr>
          <w:rFonts w:hint="eastAsia"/>
        </w:rPr>
        <w:t>的课表</w:t>
      </w:r>
      <w:r>
        <w:rPr>
          <w:rFonts w:hint="eastAsia"/>
        </w:rPr>
        <w:t>，</w:t>
      </w:r>
      <w:r w:rsidR="000F5468">
        <w:rPr>
          <w:rFonts w:hint="eastAsia"/>
        </w:rPr>
        <w:t>因</w:t>
      </w:r>
      <w:r w:rsidR="00EB3AE3">
        <w:t>选课页面没标注班级信息，同学</w:t>
      </w:r>
      <w:r>
        <w:rPr>
          <w:rFonts w:hint="eastAsia"/>
        </w:rPr>
        <w:t>可将</w:t>
      </w:r>
      <w:r w:rsidR="00EB3AE3">
        <w:rPr>
          <w:rFonts w:hint="eastAsia"/>
        </w:rPr>
        <w:t>按照</w:t>
      </w:r>
      <w:r w:rsidR="006011A9">
        <w:rPr>
          <w:rFonts w:hint="eastAsia"/>
        </w:rPr>
        <w:t>推荐</w:t>
      </w:r>
      <w:r w:rsidR="006011A9">
        <w:t>课表信息</w:t>
      </w:r>
      <w:r w:rsidR="00EB3AE3">
        <w:rPr>
          <w:rFonts w:hint="eastAsia"/>
        </w:rPr>
        <w:t>进行</w:t>
      </w:r>
      <w:r w:rsidR="006011A9">
        <w:t>选课。</w:t>
      </w:r>
    </w:p>
    <w:p w:rsidR="00B71C6A" w:rsidRDefault="00931DAD" w:rsidP="003502A4">
      <w:pPr>
        <w:jc w:val="left"/>
      </w:pPr>
      <w:r>
        <w:t>5</w:t>
      </w:r>
      <w:r w:rsidR="000D33E7">
        <w:rPr>
          <w:rFonts w:hint="eastAsia"/>
        </w:rPr>
        <w:t>.</w:t>
      </w:r>
      <w:r w:rsidR="002829C0">
        <w:rPr>
          <w:rFonts w:hint="eastAsia"/>
        </w:rPr>
        <w:t>点击</w:t>
      </w:r>
      <w:r w:rsidR="002829C0">
        <w:t>“</w:t>
      </w:r>
      <w:r w:rsidR="002829C0">
        <w:rPr>
          <w:rFonts w:hint="eastAsia"/>
        </w:rPr>
        <w:t>选课—自主</w:t>
      </w:r>
      <w:r w:rsidR="002829C0">
        <w:t>选课</w:t>
      </w:r>
      <w:r w:rsidR="002829C0">
        <w:t>”</w:t>
      </w:r>
      <w:r w:rsidR="002829C0">
        <w:rPr>
          <w:rFonts w:hint="eastAsia"/>
        </w:rPr>
        <w:t>，</w:t>
      </w:r>
      <w:r w:rsidR="002829C0">
        <w:t>进入选课主页面</w:t>
      </w:r>
      <w:r w:rsidR="002829C0">
        <w:rPr>
          <w:rFonts w:hint="eastAsia"/>
        </w:rPr>
        <w:t>，</w:t>
      </w:r>
      <w:r w:rsidR="00BC55EC">
        <w:rPr>
          <w:rFonts w:hint="eastAsia"/>
        </w:rPr>
        <w:t>下图</w:t>
      </w:r>
      <w:r w:rsidR="00BC55EC">
        <w:t>是选课主页面的功能区</w:t>
      </w:r>
      <w:r w:rsidR="00BC55EC">
        <w:rPr>
          <w:rFonts w:hint="eastAsia"/>
        </w:rPr>
        <w:t>说明</w:t>
      </w:r>
      <w:r w:rsidR="00392852">
        <w:rPr>
          <w:rFonts w:hint="eastAsia"/>
        </w:rPr>
        <w:t>。</w:t>
      </w:r>
    </w:p>
    <w:p w:rsidR="00392852" w:rsidRDefault="00392852" w:rsidP="003502A4">
      <w:pPr>
        <w:jc w:val="left"/>
      </w:pPr>
      <w:r>
        <w:rPr>
          <w:noProof/>
        </w:rPr>
        <w:drawing>
          <wp:inline distT="0" distB="0" distL="0" distR="0" wp14:anchorId="01E5E4C7" wp14:editId="2093E8E0">
            <wp:extent cx="5274310" cy="26193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42B" w:rsidRDefault="00DB342B" w:rsidP="003502A4">
      <w:pPr>
        <w:jc w:val="left"/>
        <w:rPr>
          <w:noProof/>
        </w:rPr>
      </w:pPr>
      <w:r>
        <w:rPr>
          <w:rFonts w:hint="eastAsia"/>
          <w:noProof/>
        </w:rPr>
        <w:lastRenderedPageBreak/>
        <w:t>通识选修课</w:t>
      </w:r>
      <w:r>
        <w:rPr>
          <w:noProof/>
        </w:rPr>
        <w:t>页面</w:t>
      </w:r>
    </w:p>
    <w:p w:rsidR="00DB342B" w:rsidRPr="00392852" w:rsidRDefault="00DB342B" w:rsidP="003502A4">
      <w:pPr>
        <w:jc w:val="left"/>
      </w:pPr>
      <w:r>
        <w:rPr>
          <w:noProof/>
        </w:rPr>
        <w:drawing>
          <wp:inline distT="0" distB="0" distL="0" distR="0" wp14:anchorId="361AD6BD" wp14:editId="424C8650">
            <wp:extent cx="5274310" cy="30975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D88" w:rsidRDefault="00BC55EC" w:rsidP="000D33E7">
      <w:pPr>
        <w:jc w:val="left"/>
      </w:pPr>
      <w:r>
        <w:rPr>
          <w:rFonts w:hint="eastAsia"/>
        </w:rPr>
        <w:t>点击</w:t>
      </w:r>
      <w:r>
        <w:t>“</w:t>
      </w:r>
      <w:r>
        <w:rPr>
          <w:rFonts w:hint="eastAsia"/>
        </w:rPr>
        <w:t>选课</w:t>
      </w:r>
      <w:r>
        <w:t>信息</w:t>
      </w:r>
      <w:r>
        <w:rPr>
          <w:rFonts w:hint="eastAsia"/>
        </w:rPr>
        <w:t xml:space="preserve"> </w:t>
      </w:r>
      <w:r>
        <w:rPr>
          <w:rFonts w:hint="eastAsia"/>
        </w:rPr>
        <w:t>已选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可</w:t>
      </w:r>
      <w:r>
        <w:t>弹出</w:t>
      </w:r>
      <w:r>
        <w:rPr>
          <w:rFonts w:hint="eastAsia"/>
        </w:rPr>
        <w:t>下面页面</w:t>
      </w:r>
      <w:r>
        <w:t>。</w:t>
      </w:r>
    </w:p>
    <w:p w:rsidR="00BC55EC" w:rsidRDefault="00BC55EC" w:rsidP="000D33E7">
      <w:pPr>
        <w:jc w:val="left"/>
      </w:pPr>
      <w:r>
        <w:rPr>
          <w:noProof/>
        </w:rPr>
        <w:drawing>
          <wp:inline distT="0" distB="0" distL="0" distR="0" wp14:anchorId="1B719A89" wp14:editId="3E60B22E">
            <wp:extent cx="5274310" cy="2681288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839" cy="26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5EC" w:rsidRDefault="00931DAD" w:rsidP="000D33E7">
      <w:pPr>
        <w:jc w:val="left"/>
      </w:pPr>
      <w:r>
        <w:t>6</w:t>
      </w:r>
      <w:r w:rsidR="00BC55EC">
        <w:rPr>
          <w:rFonts w:hint="eastAsia"/>
        </w:rPr>
        <w:t>.</w:t>
      </w:r>
      <w:r w:rsidR="00BC55EC">
        <w:rPr>
          <w:rFonts w:hint="eastAsia"/>
        </w:rPr>
        <w:t>选课</w:t>
      </w:r>
      <w:r w:rsidR="00BC55EC">
        <w:t>操作流程及步骤。</w:t>
      </w:r>
    </w:p>
    <w:p w:rsidR="00BC55EC" w:rsidRPr="001157BB" w:rsidRDefault="00BC55EC" w:rsidP="000D33E7">
      <w:pPr>
        <w:jc w:val="left"/>
        <w:rPr>
          <w:b/>
          <w:noProof/>
          <w:color w:val="FF0000"/>
        </w:rPr>
      </w:pPr>
      <w:r>
        <w:rPr>
          <w:rFonts w:hint="eastAsia"/>
        </w:rPr>
        <w:t>a.</w:t>
      </w:r>
      <w:r>
        <w:rPr>
          <w:rFonts w:hint="eastAsia"/>
        </w:rPr>
        <w:t>进入</w:t>
      </w:r>
      <w:r>
        <w:t>选课</w:t>
      </w:r>
      <w:r w:rsidR="00DD7E79">
        <w:rPr>
          <w:rFonts w:hint="eastAsia"/>
        </w:rPr>
        <w:t>主</w:t>
      </w:r>
      <w:r>
        <w:t>页面后，点击右上角</w:t>
      </w:r>
      <w:r w:rsidR="00A00C7B">
        <w:rPr>
          <w:noProof/>
        </w:rPr>
        <w:t>“</w:t>
      </w:r>
      <w:r w:rsidR="00A00C7B">
        <w:rPr>
          <w:rFonts w:hint="eastAsia"/>
          <w:noProof/>
        </w:rPr>
        <w:t>查询</w:t>
      </w:r>
      <w:r w:rsidR="00A00C7B">
        <w:rPr>
          <w:noProof/>
        </w:rPr>
        <w:t>”</w:t>
      </w:r>
      <w:r w:rsidR="00A00C7B">
        <w:rPr>
          <w:rFonts w:hint="eastAsia"/>
          <w:noProof/>
        </w:rPr>
        <w:t>按钮</w:t>
      </w:r>
      <w:r w:rsidR="00EB5459">
        <w:rPr>
          <w:noProof/>
        </w:rPr>
        <w:drawing>
          <wp:inline distT="0" distB="0" distL="0" distR="0" wp14:anchorId="4B8E03AA" wp14:editId="222F747D">
            <wp:extent cx="246062" cy="157061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938" cy="17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C7B">
        <w:rPr>
          <w:noProof/>
        </w:rPr>
        <w:t>，</w:t>
      </w:r>
      <w:r w:rsidR="00A00C7B">
        <w:rPr>
          <w:rFonts w:hint="eastAsia"/>
          <w:noProof/>
        </w:rPr>
        <w:t>可根据</w:t>
      </w:r>
      <w:r w:rsidR="00A00C7B">
        <w:rPr>
          <w:noProof/>
        </w:rPr>
        <w:t>已选条件查询</w:t>
      </w:r>
      <w:r w:rsidR="00A00C7B">
        <w:rPr>
          <w:rFonts w:hint="eastAsia"/>
          <w:noProof/>
        </w:rPr>
        <w:t>出</w:t>
      </w:r>
      <w:r w:rsidR="00A00C7B">
        <w:rPr>
          <w:noProof/>
        </w:rPr>
        <w:t>相关课程</w:t>
      </w:r>
      <w:r w:rsidR="00596D39">
        <w:rPr>
          <w:rFonts w:hint="eastAsia"/>
          <w:noProof/>
        </w:rPr>
        <w:t>，</w:t>
      </w:r>
      <w:r w:rsidR="00596D39" w:rsidRPr="001157BB">
        <w:rPr>
          <w:b/>
          <w:noProof/>
          <w:color w:val="FF0000"/>
        </w:rPr>
        <w:t>首轮选课条件</w:t>
      </w:r>
      <w:r w:rsidR="00596D39" w:rsidRPr="001157BB">
        <w:rPr>
          <w:rFonts w:hint="eastAsia"/>
          <w:b/>
          <w:noProof/>
          <w:color w:val="FF0000"/>
        </w:rPr>
        <w:t>不选</w:t>
      </w:r>
      <w:r w:rsidR="00596D39" w:rsidRPr="001157BB">
        <w:rPr>
          <w:b/>
          <w:noProof/>
          <w:color w:val="FF0000"/>
        </w:rPr>
        <w:t>默认</w:t>
      </w:r>
      <w:r w:rsidR="00596D39" w:rsidRPr="001157BB">
        <w:rPr>
          <w:rFonts w:hint="eastAsia"/>
          <w:b/>
          <w:noProof/>
          <w:color w:val="FF0000"/>
        </w:rPr>
        <w:t>为</w:t>
      </w:r>
      <w:r w:rsidR="00596D39" w:rsidRPr="001157BB">
        <w:rPr>
          <w:b/>
          <w:noProof/>
          <w:color w:val="FF0000"/>
        </w:rPr>
        <w:t>本年级本专业</w:t>
      </w:r>
      <w:r w:rsidR="00596D39" w:rsidRPr="001157BB">
        <w:rPr>
          <w:rFonts w:hint="eastAsia"/>
          <w:b/>
          <w:noProof/>
          <w:color w:val="FF0000"/>
        </w:rPr>
        <w:t>，</w:t>
      </w:r>
      <w:r w:rsidR="00596D39" w:rsidRPr="001157BB">
        <w:rPr>
          <w:b/>
          <w:noProof/>
          <w:color w:val="FF0000"/>
        </w:rPr>
        <w:t>第</w:t>
      </w:r>
      <w:r w:rsidR="00596D39" w:rsidRPr="001157BB">
        <w:rPr>
          <w:rFonts w:hint="eastAsia"/>
          <w:b/>
          <w:noProof/>
          <w:color w:val="FF0000"/>
        </w:rPr>
        <w:t>二轮选课若</w:t>
      </w:r>
      <w:r w:rsidR="00596D39" w:rsidRPr="001157BB">
        <w:rPr>
          <w:b/>
          <w:noProof/>
          <w:color w:val="FF0000"/>
        </w:rPr>
        <w:t>开通跨年级</w:t>
      </w:r>
      <w:r w:rsidR="00596D39" w:rsidRPr="001157BB">
        <w:rPr>
          <w:rFonts w:hint="eastAsia"/>
          <w:b/>
          <w:noProof/>
          <w:color w:val="FF0000"/>
        </w:rPr>
        <w:t>、</w:t>
      </w:r>
      <w:r w:rsidR="00596D39" w:rsidRPr="001157BB">
        <w:rPr>
          <w:b/>
          <w:noProof/>
          <w:color w:val="FF0000"/>
        </w:rPr>
        <w:t>专业选课，若条件不选</w:t>
      </w:r>
      <w:r w:rsidR="00596D39" w:rsidRPr="001157BB">
        <w:rPr>
          <w:rFonts w:hint="eastAsia"/>
          <w:b/>
          <w:noProof/>
          <w:color w:val="FF0000"/>
        </w:rPr>
        <w:t>默认</w:t>
      </w:r>
      <w:r w:rsidR="00596D39" w:rsidRPr="001157BB">
        <w:rPr>
          <w:b/>
          <w:noProof/>
          <w:color w:val="FF0000"/>
        </w:rPr>
        <w:t>为全校所有课程，</w:t>
      </w:r>
      <w:r w:rsidR="001D4E14">
        <w:rPr>
          <w:rFonts w:hint="eastAsia"/>
          <w:b/>
          <w:noProof/>
          <w:color w:val="FF0000"/>
        </w:rPr>
        <w:t>因此</w:t>
      </w:r>
      <w:r w:rsidR="00596D39" w:rsidRPr="001157BB">
        <w:rPr>
          <w:b/>
          <w:noProof/>
          <w:color w:val="FF0000"/>
        </w:rPr>
        <w:t>建议在第二轮选课时，请</w:t>
      </w:r>
      <w:r w:rsidR="00596D39" w:rsidRPr="001157BB">
        <w:rPr>
          <w:rFonts w:hint="eastAsia"/>
          <w:b/>
          <w:noProof/>
          <w:color w:val="FF0000"/>
        </w:rPr>
        <w:t>在</w:t>
      </w:r>
      <w:r w:rsidR="00596D39" w:rsidRPr="001157BB">
        <w:rPr>
          <w:b/>
          <w:noProof/>
          <w:color w:val="FF0000"/>
        </w:rPr>
        <w:t>条件区域内选择</w:t>
      </w:r>
      <w:r w:rsidR="00596D39" w:rsidRPr="001157BB">
        <w:rPr>
          <w:rFonts w:hint="eastAsia"/>
          <w:b/>
          <w:noProof/>
          <w:color w:val="FF0000"/>
        </w:rPr>
        <w:t>好</w:t>
      </w:r>
      <w:r w:rsidR="00596D39" w:rsidRPr="001157BB">
        <w:rPr>
          <w:b/>
          <w:noProof/>
          <w:color w:val="FF0000"/>
        </w:rPr>
        <w:t>年级和专业，以免</w:t>
      </w:r>
      <w:r w:rsidR="00596D39" w:rsidRPr="001157BB">
        <w:rPr>
          <w:rFonts w:hint="eastAsia"/>
          <w:b/>
          <w:noProof/>
          <w:color w:val="FF0000"/>
        </w:rPr>
        <w:t>课程</w:t>
      </w:r>
      <w:r w:rsidR="00596D39" w:rsidRPr="001157BB">
        <w:rPr>
          <w:b/>
          <w:noProof/>
          <w:color w:val="FF0000"/>
        </w:rPr>
        <w:t>误</w:t>
      </w:r>
      <w:r w:rsidR="00596D39" w:rsidRPr="001157BB">
        <w:rPr>
          <w:rFonts w:hint="eastAsia"/>
          <w:b/>
          <w:noProof/>
          <w:color w:val="FF0000"/>
        </w:rPr>
        <w:t>选</w:t>
      </w:r>
      <w:r w:rsidR="00A00C7B" w:rsidRPr="001157BB">
        <w:rPr>
          <w:b/>
          <w:noProof/>
          <w:color w:val="FF0000"/>
        </w:rPr>
        <w:t>。</w:t>
      </w:r>
    </w:p>
    <w:p w:rsidR="00941037" w:rsidRDefault="00941037" w:rsidP="000D33E7">
      <w:pPr>
        <w:jc w:val="left"/>
        <w:rPr>
          <w:noProof/>
        </w:rPr>
      </w:pPr>
      <w:r>
        <w:rPr>
          <w:rFonts w:hint="eastAsia"/>
          <w:noProof/>
        </w:rPr>
        <w:t>b.</w:t>
      </w:r>
      <w:r>
        <w:rPr>
          <w:rFonts w:hint="eastAsia"/>
          <w:noProof/>
        </w:rPr>
        <w:t>选课</w:t>
      </w:r>
      <w:r>
        <w:rPr>
          <w:noProof/>
        </w:rPr>
        <w:t>流程</w:t>
      </w:r>
      <w:r>
        <w:rPr>
          <w:rFonts w:hint="eastAsia"/>
          <w:noProof/>
        </w:rPr>
        <w:t>按照</w:t>
      </w:r>
      <w:r>
        <w:rPr>
          <w:noProof/>
        </w:rPr>
        <w:t>下图</w:t>
      </w:r>
      <w:r>
        <w:rPr>
          <w:rFonts w:hint="eastAsia"/>
          <w:noProof/>
        </w:rPr>
        <w:t>步骤</w:t>
      </w:r>
      <w:r>
        <w:rPr>
          <w:noProof/>
        </w:rPr>
        <w:t>操作。</w:t>
      </w:r>
    </w:p>
    <w:p w:rsidR="00EB5459" w:rsidRDefault="00941037" w:rsidP="000D33E7">
      <w:pPr>
        <w:jc w:val="left"/>
      </w:pPr>
      <w:r>
        <w:rPr>
          <w:noProof/>
        </w:rPr>
        <w:lastRenderedPageBreak/>
        <w:drawing>
          <wp:inline distT="0" distB="0" distL="0" distR="0" wp14:anchorId="4D40D5BA" wp14:editId="5525226A">
            <wp:extent cx="5274310" cy="23196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5FF" w:rsidRDefault="00E15589" w:rsidP="000D33E7">
      <w:pPr>
        <w:jc w:val="left"/>
      </w:pPr>
      <w:r>
        <w:rPr>
          <w:rFonts w:hint="eastAsia"/>
        </w:rPr>
        <w:t>7</w:t>
      </w:r>
      <w:r w:rsidR="007715FF">
        <w:rPr>
          <w:rFonts w:hint="eastAsia"/>
        </w:rPr>
        <w:t>.</w:t>
      </w:r>
      <w:r w:rsidR="007715FF">
        <w:rPr>
          <w:rFonts w:hint="eastAsia"/>
        </w:rPr>
        <w:t>最后</w:t>
      </w:r>
      <w:r w:rsidR="007715FF">
        <w:t>在</w:t>
      </w:r>
      <w:r w:rsidR="007715FF">
        <w:t>“</w:t>
      </w:r>
      <w:r w:rsidR="007715FF">
        <w:rPr>
          <w:rFonts w:hint="eastAsia"/>
        </w:rPr>
        <w:t>信息</w:t>
      </w:r>
      <w:r w:rsidR="007715FF">
        <w:t>查询</w:t>
      </w:r>
      <w:r w:rsidR="007715FF">
        <w:rPr>
          <w:rFonts w:hint="eastAsia"/>
        </w:rPr>
        <w:t>—选课</w:t>
      </w:r>
      <w:r w:rsidR="007715FF">
        <w:t>名单查询</w:t>
      </w:r>
      <w:r w:rsidR="007715FF">
        <w:t>”</w:t>
      </w:r>
      <w:r w:rsidR="007715FF">
        <w:rPr>
          <w:rFonts w:hint="eastAsia"/>
        </w:rPr>
        <w:t>页面确认</w:t>
      </w:r>
      <w:r w:rsidR="007715FF">
        <w:t>下选课结果</w:t>
      </w:r>
      <w:r w:rsidR="007715FF">
        <w:rPr>
          <w:rFonts w:hint="eastAsia"/>
        </w:rPr>
        <w:t>是否</w:t>
      </w:r>
      <w:r w:rsidR="007715FF">
        <w:t>有误，见下图。</w:t>
      </w:r>
    </w:p>
    <w:p w:rsidR="007715FF" w:rsidRDefault="007715FF" w:rsidP="000D33E7">
      <w:pPr>
        <w:jc w:val="left"/>
      </w:pPr>
      <w:r>
        <w:rPr>
          <w:noProof/>
        </w:rPr>
        <w:drawing>
          <wp:inline distT="0" distB="0" distL="0" distR="0" wp14:anchorId="6B7F89FE" wp14:editId="03482F5E">
            <wp:extent cx="5274310" cy="1911668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8497" cy="192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EE3" w:rsidRDefault="00E15589" w:rsidP="000D33E7">
      <w:pPr>
        <w:jc w:val="left"/>
      </w:pPr>
      <w:r>
        <w:t>8</w:t>
      </w:r>
      <w:r w:rsidR="00871EE3">
        <w:t>.</w:t>
      </w:r>
      <w:r w:rsidR="00871EE3">
        <w:rPr>
          <w:rFonts w:hint="eastAsia"/>
        </w:rPr>
        <w:t>重修选课</w:t>
      </w:r>
    </w:p>
    <w:p w:rsidR="00871EE3" w:rsidRDefault="00871EE3" w:rsidP="00871EE3">
      <w:pPr>
        <w:ind w:firstLineChars="100" w:firstLine="210"/>
        <w:jc w:val="left"/>
      </w:pPr>
      <w:r>
        <w:rPr>
          <w:rFonts w:hint="eastAsia"/>
        </w:rPr>
        <w:t>点击“报名申请—重修选课”进入重修选课页面，页面如下：</w:t>
      </w:r>
    </w:p>
    <w:p w:rsidR="00871EE3" w:rsidRDefault="004F36B5" w:rsidP="00871EE3">
      <w:pPr>
        <w:ind w:firstLineChars="100" w:firstLine="210"/>
        <w:jc w:val="left"/>
      </w:pPr>
      <w:r>
        <w:rPr>
          <w:noProof/>
        </w:rPr>
        <w:drawing>
          <wp:inline distT="0" distB="0" distL="0" distR="0" wp14:anchorId="33F85EBD" wp14:editId="3607AE00">
            <wp:extent cx="5274310" cy="18326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02C" w:rsidRDefault="00871EE3" w:rsidP="00E15589">
      <w:pPr>
        <w:ind w:firstLineChars="100" w:firstLine="210"/>
        <w:jc w:val="left"/>
      </w:pPr>
      <w:r>
        <w:rPr>
          <w:rFonts w:hint="eastAsia"/>
        </w:rPr>
        <w:t>在该页面找到重修课，点击“选课”按钮即可完成</w:t>
      </w:r>
      <w:r w:rsidR="00C53BAA">
        <w:rPr>
          <w:rFonts w:hint="eastAsia"/>
        </w:rPr>
        <w:t>选课操作。</w:t>
      </w:r>
    </w:p>
    <w:p w:rsidR="00E15589" w:rsidRDefault="00E15589">
      <w:pPr>
        <w:widowControl/>
        <w:jc w:val="left"/>
      </w:pPr>
      <w:r>
        <w:br w:type="page"/>
      </w:r>
    </w:p>
    <w:p w:rsidR="00A2202C" w:rsidRDefault="00E15589" w:rsidP="00871EE3">
      <w:pPr>
        <w:ind w:firstLineChars="100" w:firstLine="210"/>
        <w:jc w:val="left"/>
      </w:pPr>
      <w:r>
        <w:lastRenderedPageBreak/>
        <w:t>9</w:t>
      </w:r>
      <w:r w:rsidR="00A2202C">
        <w:t>.</w:t>
      </w:r>
      <w:r w:rsidR="00A2202C">
        <w:rPr>
          <w:rFonts w:hint="eastAsia"/>
        </w:rPr>
        <w:t>辅修选课</w:t>
      </w:r>
    </w:p>
    <w:p w:rsidR="00A2202C" w:rsidRDefault="00A2202C" w:rsidP="00A2202C">
      <w:pPr>
        <w:ind w:firstLineChars="100" w:firstLine="210"/>
        <w:jc w:val="left"/>
      </w:pPr>
      <w:r>
        <w:rPr>
          <w:rFonts w:hint="eastAsia"/>
        </w:rPr>
        <w:t>点击“选课—自主选课”进入重修选课页面，页面如下：</w:t>
      </w:r>
    </w:p>
    <w:p w:rsidR="00A2202C" w:rsidRDefault="00A2202C" w:rsidP="00A2202C">
      <w:pPr>
        <w:ind w:firstLineChars="100" w:firstLine="210"/>
        <w:jc w:val="left"/>
      </w:pPr>
      <w:r>
        <w:rPr>
          <w:noProof/>
        </w:rPr>
        <w:drawing>
          <wp:inline distT="0" distB="0" distL="0" distR="0" wp14:anchorId="059BCE24" wp14:editId="39C8C9D0">
            <wp:extent cx="5274310" cy="27387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02C" w:rsidRDefault="00A2202C" w:rsidP="00A2202C">
      <w:pPr>
        <w:ind w:leftChars="100" w:left="210"/>
        <w:jc w:val="left"/>
      </w:pPr>
      <w:r>
        <w:rPr>
          <w:rFonts w:hint="eastAsia"/>
        </w:rPr>
        <w:t>在该页面先选择“辅修课程”</w:t>
      </w:r>
      <w:proofErr w:type="gramStart"/>
      <w:r>
        <w:rPr>
          <w:rFonts w:hint="eastAsia"/>
        </w:rPr>
        <w:t>页签进入</w:t>
      </w:r>
      <w:proofErr w:type="gramEnd"/>
      <w:r w:rsidR="005B631C">
        <w:rPr>
          <w:rFonts w:hint="eastAsia"/>
        </w:rPr>
        <w:t>副修</w:t>
      </w:r>
      <w:r>
        <w:rPr>
          <w:rFonts w:hint="eastAsia"/>
        </w:rPr>
        <w:t>选课页面，点击课程教学班后面的“选课”按钮即可完成选课操作。</w:t>
      </w:r>
    </w:p>
    <w:p w:rsidR="00E15589" w:rsidRDefault="00E15589" w:rsidP="00E15589">
      <w:pPr>
        <w:jc w:val="left"/>
      </w:pPr>
      <w:r>
        <w:t>10</w:t>
      </w:r>
      <w:r>
        <w:rPr>
          <w:rFonts w:hint="eastAsia"/>
        </w:rPr>
        <w:t>.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选课</w:t>
      </w:r>
      <w:r>
        <w:t>—</w:t>
      </w:r>
      <w:r>
        <w:rPr>
          <w:rFonts w:hint="eastAsia"/>
        </w:rPr>
        <w:t>教材</w:t>
      </w:r>
      <w:r>
        <w:t>预定</w:t>
      </w:r>
      <w:r>
        <w:t>”</w:t>
      </w:r>
      <w:r>
        <w:rPr>
          <w:rFonts w:hint="eastAsia"/>
        </w:rPr>
        <w:t>进入教材</w:t>
      </w:r>
      <w:r>
        <w:t>预定页面。</w:t>
      </w:r>
    </w:p>
    <w:p w:rsidR="00E15589" w:rsidRDefault="00E15589" w:rsidP="00E15589">
      <w:pPr>
        <w:jc w:val="left"/>
      </w:pPr>
      <w:r>
        <w:rPr>
          <w:rFonts w:hint="eastAsia"/>
        </w:rPr>
        <w:t>选课</w:t>
      </w:r>
      <w:r>
        <w:t>系统教材是默认为征订，</w:t>
      </w:r>
      <w:r>
        <w:rPr>
          <w:rFonts w:hint="eastAsia"/>
        </w:rPr>
        <w:t>若</w:t>
      </w:r>
      <w:r>
        <w:t>不想预定教材，可在</w:t>
      </w:r>
      <w:r>
        <w:t>“</w:t>
      </w:r>
      <w:r>
        <w:rPr>
          <w:rFonts w:hint="eastAsia"/>
        </w:rPr>
        <w:t>教材</w:t>
      </w:r>
      <w:r>
        <w:t>预定</w:t>
      </w:r>
      <w:r>
        <w:t>”</w:t>
      </w:r>
      <w:r>
        <w:rPr>
          <w:rFonts w:hint="eastAsia"/>
        </w:rPr>
        <w:t>页面进行教材</w:t>
      </w:r>
      <w:r>
        <w:t>的退订。</w:t>
      </w:r>
    </w:p>
    <w:p w:rsidR="00E15589" w:rsidRDefault="00E15589" w:rsidP="00E15589">
      <w:pPr>
        <w:jc w:val="left"/>
      </w:pPr>
      <w:r>
        <w:rPr>
          <w:noProof/>
        </w:rPr>
        <w:drawing>
          <wp:inline distT="0" distB="0" distL="0" distR="0" wp14:anchorId="240B828D" wp14:editId="689C10F2">
            <wp:extent cx="5274310" cy="9207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A09" w:rsidRPr="00A30A09" w:rsidRDefault="009934CF" w:rsidP="000D33E7">
      <w:pPr>
        <w:jc w:val="left"/>
      </w:pPr>
      <w:bookmarkStart w:id="0" w:name="_GoBack"/>
      <w:bookmarkEnd w:id="0"/>
      <w:r>
        <w:rPr>
          <w:rFonts w:hint="eastAsia"/>
        </w:rPr>
        <w:t>11</w:t>
      </w:r>
      <w:r w:rsidR="00A30A09">
        <w:rPr>
          <w:rFonts w:hint="eastAsia"/>
        </w:rPr>
        <w:t>.</w:t>
      </w:r>
      <w:r w:rsidR="00A30A09">
        <w:rPr>
          <w:rFonts w:hint="eastAsia"/>
        </w:rPr>
        <w:t>选课</w:t>
      </w:r>
      <w:r w:rsidR="00A30A09">
        <w:t>结束</w:t>
      </w:r>
      <w:r w:rsidR="00A30A09">
        <w:rPr>
          <w:rFonts w:hint="eastAsia"/>
        </w:rPr>
        <w:t>后</w:t>
      </w:r>
      <w:r w:rsidR="00A30A09">
        <w:t>务必点击</w:t>
      </w:r>
      <w:r w:rsidR="00A30A09">
        <w:rPr>
          <w:rFonts w:hint="eastAsia"/>
        </w:rPr>
        <w:t>“退出”按钮退出</w:t>
      </w:r>
      <w:r w:rsidR="00A30A09">
        <w:t>系统，</w:t>
      </w:r>
      <w:r w:rsidR="00A30A09">
        <w:rPr>
          <w:noProof/>
        </w:rPr>
        <w:drawing>
          <wp:inline distT="0" distB="0" distL="0" distR="0" wp14:anchorId="3F8D706E" wp14:editId="5A8A90F0">
            <wp:extent cx="1018043" cy="55657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0492" cy="5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0A09" w:rsidRPr="00A30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544BD"/>
    <w:multiLevelType w:val="hybridMultilevel"/>
    <w:tmpl w:val="09CC11B6"/>
    <w:lvl w:ilvl="0" w:tplc="22F80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B57161C"/>
    <w:multiLevelType w:val="hybridMultilevel"/>
    <w:tmpl w:val="CD48C194"/>
    <w:lvl w:ilvl="0" w:tplc="DDBAB14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A9"/>
    <w:rsid w:val="00021AB6"/>
    <w:rsid w:val="00022F67"/>
    <w:rsid w:val="00025722"/>
    <w:rsid w:val="00031325"/>
    <w:rsid w:val="000321EF"/>
    <w:rsid w:val="000333ED"/>
    <w:rsid w:val="00033C88"/>
    <w:rsid w:val="000431BB"/>
    <w:rsid w:val="0004479C"/>
    <w:rsid w:val="00044D1D"/>
    <w:rsid w:val="000535CD"/>
    <w:rsid w:val="00082C65"/>
    <w:rsid w:val="00085EDB"/>
    <w:rsid w:val="000B14F4"/>
    <w:rsid w:val="000B5EC6"/>
    <w:rsid w:val="000D2AFC"/>
    <w:rsid w:val="000D33E7"/>
    <w:rsid w:val="000D76D1"/>
    <w:rsid w:val="000D778C"/>
    <w:rsid w:val="000E4895"/>
    <w:rsid w:val="000E7AA9"/>
    <w:rsid w:val="000F5468"/>
    <w:rsid w:val="000F70B8"/>
    <w:rsid w:val="000F7140"/>
    <w:rsid w:val="00107BC9"/>
    <w:rsid w:val="001157BB"/>
    <w:rsid w:val="001623AD"/>
    <w:rsid w:val="00163F9E"/>
    <w:rsid w:val="00167136"/>
    <w:rsid w:val="00181C81"/>
    <w:rsid w:val="001847A9"/>
    <w:rsid w:val="0019543C"/>
    <w:rsid w:val="001A3081"/>
    <w:rsid w:val="001A3600"/>
    <w:rsid w:val="001B5797"/>
    <w:rsid w:val="001C0B4E"/>
    <w:rsid w:val="001C2D9D"/>
    <w:rsid w:val="001D4E14"/>
    <w:rsid w:val="001D6CA5"/>
    <w:rsid w:val="00206001"/>
    <w:rsid w:val="00206C33"/>
    <w:rsid w:val="00207BF8"/>
    <w:rsid w:val="00212538"/>
    <w:rsid w:val="00212D62"/>
    <w:rsid w:val="002177C1"/>
    <w:rsid w:val="002215EC"/>
    <w:rsid w:val="0022239C"/>
    <w:rsid w:val="00230CE6"/>
    <w:rsid w:val="00236F8C"/>
    <w:rsid w:val="00260960"/>
    <w:rsid w:val="00262D0C"/>
    <w:rsid w:val="00264FE2"/>
    <w:rsid w:val="00267FC4"/>
    <w:rsid w:val="0027009D"/>
    <w:rsid w:val="00280A8E"/>
    <w:rsid w:val="00282337"/>
    <w:rsid w:val="002823B2"/>
    <w:rsid w:val="002829C0"/>
    <w:rsid w:val="00293078"/>
    <w:rsid w:val="002A1C9F"/>
    <w:rsid w:val="002A519B"/>
    <w:rsid w:val="002B1E42"/>
    <w:rsid w:val="002B51AA"/>
    <w:rsid w:val="002B5BA8"/>
    <w:rsid w:val="002D7D3E"/>
    <w:rsid w:val="002F1235"/>
    <w:rsid w:val="002F4A66"/>
    <w:rsid w:val="003057CA"/>
    <w:rsid w:val="00306C1A"/>
    <w:rsid w:val="00307C2A"/>
    <w:rsid w:val="00311D88"/>
    <w:rsid w:val="003250AC"/>
    <w:rsid w:val="00335BE9"/>
    <w:rsid w:val="00341C65"/>
    <w:rsid w:val="0034530E"/>
    <w:rsid w:val="003502A4"/>
    <w:rsid w:val="0036086A"/>
    <w:rsid w:val="0036248C"/>
    <w:rsid w:val="00367CD0"/>
    <w:rsid w:val="0037013D"/>
    <w:rsid w:val="00376B47"/>
    <w:rsid w:val="00384C40"/>
    <w:rsid w:val="003859F8"/>
    <w:rsid w:val="003909EA"/>
    <w:rsid w:val="00392852"/>
    <w:rsid w:val="003A55A0"/>
    <w:rsid w:val="003A69F6"/>
    <w:rsid w:val="003A7EAE"/>
    <w:rsid w:val="003C5E5E"/>
    <w:rsid w:val="003C7380"/>
    <w:rsid w:val="003D762C"/>
    <w:rsid w:val="003E4D08"/>
    <w:rsid w:val="003E7583"/>
    <w:rsid w:val="003F65C1"/>
    <w:rsid w:val="004028E9"/>
    <w:rsid w:val="00403FD7"/>
    <w:rsid w:val="00407C5D"/>
    <w:rsid w:val="00416876"/>
    <w:rsid w:val="0042125B"/>
    <w:rsid w:val="00423D89"/>
    <w:rsid w:val="00425D5B"/>
    <w:rsid w:val="0043632A"/>
    <w:rsid w:val="004437EC"/>
    <w:rsid w:val="00450887"/>
    <w:rsid w:val="004539CB"/>
    <w:rsid w:val="00457E2E"/>
    <w:rsid w:val="00463C84"/>
    <w:rsid w:val="00484D22"/>
    <w:rsid w:val="004854F5"/>
    <w:rsid w:val="004A21D8"/>
    <w:rsid w:val="004A3303"/>
    <w:rsid w:val="004B47FA"/>
    <w:rsid w:val="004B61C3"/>
    <w:rsid w:val="004C3E69"/>
    <w:rsid w:val="004D3BD4"/>
    <w:rsid w:val="004D5A77"/>
    <w:rsid w:val="004D5FEE"/>
    <w:rsid w:val="004E1249"/>
    <w:rsid w:val="004E1FF6"/>
    <w:rsid w:val="004E4094"/>
    <w:rsid w:val="004E4F99"/>
    <w:rsid w:val="004F36B5"/>
    <w:rsid w:val="00500FEF"/>
    <w:rsid w:val="00505F62"/>
    <w:rsid w:val="00516088"/>
    <w:rsid w:val="0052472E"/>
    <w:rsid w:val="005429EA"/>
    <w:rsid w:val="00542F53"/>
    <w:rsid w:val="005504ED"/>
    <w:rsid w:val="00550E44"/>
    <w:rsid w:val="00563156"/>
    <w:rsid w:val="00563585"/>
    <w:rsid w:val="00583A7F"/>
    <w:rsid w:val="0058671F"/>
    <w:rsid w:val="00596D39"/>
    <w:rsid w:val="005A040B"/>
    <w:rsid w:val="005B631C"/>
    <w:rsid w:val="005C3DC8"/>
    <w:rsid w:val="005E0396"/>
    <w:rsid w:val="005F5466"/>
    <w:rsid w:val="006011A9"/>
    <w:rsid w:val="006157AE"/>
    <w:rsid w:val="00620548"/>
    <w:rsid w:val="00622303"/>
    <w:rsid w:val="0062541A"/>
    <w:rsid w:val="0063595F"/>
    <w:rsid w:val="00643057"/>
    <w:rsid w:val="00644A68"/>
    <w:rsid w:val="00644FF0"/>
    <w:rsid w:val="00655BEF"/>
    <w:rsid w:val="00657550"/>
    <w:rsid w:val="00662C00"/>
    <w:rsid w:val="00663965"/>
    <w:rsid w:val="006655EA"/>
    <w:rsid w:val="006760CD"/>
    <w:rsid w:val="00686191"/>
    <w:rsid w:val="00691453"/>
    <w:rsid w:val="00691684"/>
    <w:rsid w:val="00694342"/>
    <w:rsid w:val="006945A2"/>
    <w:rsid w:val="006B100F"/>
    <w:rsid w:val="006B3263"/>
    <w:rsid w:val="006D14D9"/>
    <w:rsid w:val="006E0E2D"/>
    <w:rsid w:val="006E2F2C"/>
    <w:rsid w:val="006F32D1"/>
    <w:rsid w:val="006F7AAB"/>
    <w:rsid w:val="00710CD7"/>
    <w:rsid w:val="00724BDD"/>
    <w:rsid w:val="00731EEF"/>
    <w:rsid w:val="00733ABB"/>
    <w:rsid w:val="00740BD7"/>
    <w:rsid w:val="00751104"/>
    <w:rsid w:val="00761F3E"/>
    <w:rsid w:val="007715FF"/>
    <w:rsid w:val="00781CEA"/>
    <w:rsid w:val="007B5F77"/>
    <w:rsid w:val="007C3A29"/>
    <w:rsid w:val="007C45A3"/>
    <w:rsid w:val="007C6C8F"/>
    <w:rsid w:val="007E028B"/>
    <w:rsid w:val="007E6965"/>
    <w:rsid w:val="00800015"/>
    <w:rsid w:val="0081326C"/>
    <w:rsid w:val="00816C28"/>
    <w:rsid w:val="00835E9B"/>
    <w:rsid w:val="00840C68"/>
    <w:rsid w:val="0084662D"/>
    <w:rsid w:val="00850059"/>
    <w:rsid w:val="008514CF"/>
    <w:rsid w:val="00854F57"/>
    <w:rsid w:val="00863C53"/>
    <w:rsid w:val="00864C09"/>
    <w:rsid w:val="00871EE3"/>
    <w:rsid w:val="00875D7F"/>
    <w:rsid w:val="00891261"/>
    <w:rsid w:val="008934E3"/>
    <w:rsid w:val="00897786"/>
    <w:rsid w:val="008A6B3C"/>
    <w:rsid w:val="008A6F13"/>
    <w:rsid w:val="008B3FE3"/>
    <w:rsid w:val="008B65CA"/>
    <w:rsid w:val="008C1402"/>
    <w:rsid w:val="008D1135"/>
    <w:rsid w:val="008D3A11"/>
    <w:rsid w:val="008D6D42"/>
    <w:rsid w:val="008E000D"/>
    <w:rsid w:val="008E39C9"/>
    <w:rsid w:val="008E3E61"/>
    <w:rsid w:val="008E3F24"/>
    <w:rsid w:val="008F020E"/>
    <w:rsid w:val="008F5F1E"/>
    <w:rsid w:val="00921211"/>
    <w:rsid w:val="00921790"/>
    <w:rsid w:val="00922539"/>
    <w:rsid w:val="00923B58"/>
    <w:rsid w:val="0092714C"/>
    <w:rsid w:val="00931DAD"/>
    <w:rsid w:val="00932077"/>
    <w:rsid w:val="0093277C"/>
    <w:rsid w:val="00935305"/>
    <w:rsid w:val="00941037"/>
    <w:rsid w:val="00947989"/>
    <w:rsid w:val="009509B2"/>
    <w:rsid w:val="00964F79"/>
    <w:rsid w:val="00966BB5"/>
    <w:rsid w:val="00973EAB"/>
    <w:rsid w:val="0097492E"/>
    <w:rsid w:val="0098219A"/>
    <w:rsid w:val="00986282"/>
    <w:rsid w:val="00986CCA"/>
    <w:rsid w:val="009934CF"/>
    <w:rsid w:val="00995EF1"/>
    <w:rsid w:val="009A321A"/>
    <w:rsid w:val="009A38DF"/>
    <w:rsid w:val="009B030A"/>
    <w:rsid w:val="009B322A"/>
    <w:rsid w:val="009C0DC0"/>
    <w:rsid w:val="009D6B44"/>
    <w:rsid w:val="009D6F6F"/>
    <w:rsid w:val="009E3C17"/>
    <w:rsid w:val="009F5205"/>
    <w:rsid w:val="00A00C7B"/>
    <w:rsid w:val="00A012EF"/>
    <w:rsid w:val="00A02ABD"/>
    <w:rsid w:val="00A11D2E"/>
    <w:rsid w:val="00A16A2F"/>
    <w:rsid w:val="00A2202C"/>
    <w:rsid w:val="00A27448"/>
    <w:rsid w:val="00A30A09"/>
    <w:rsid w:val="00A32487"/>
    <w:rsid w:val="00A4396B"/>
    <w:rsid w:val="00A47B5D"/>
    <w:rsid w:val="00A614A5"/>
    <w:rsid w:val="00A64D21"/>
    <w:rsid w:val="00A65EC1"/>
    <w:rsid w:val="00A6734D"/>
    <w:rsid w:val="00A67EA9"/>
    <w:rsid w:val="00A70258"/>
    <w:rsid w:val="00A71028"/>
    <w:rsid w:val="00A87362"/>
    <w:rsid w:val="00A905DD"/>
    <w:rsid w:val="00A94165"/>
    <w:rsid w:val="00A96760"/>
    <w:rsid w:val="00A9781E"/>
    <w:rsid w:val="00AA3EED"/>
    <w:rsid w:val="00AC0DD7"/>
    <w:rsid w:val="00AC2A53"/>
    <w:rsid w:val="00AC432D"/>
    <w:rsid w:val="00AD5450"/>
    <w:rsid w:val="00AE04D8"/>
    <w:rsid w:val="00AE0FD6"/>
    <w:rsid w:val="00AF2F2C"/>
    <w:rsid w:val="00B16DA5"/>
    <w:rsid w:val="00B263A3"/>
    <w:rsid w:val="00B30185"/>
    <w:rsid w:val="00B321C6"/>
    <w:rsid w:val="00B3693B"/>
    <w:rsid w:val="00B3764E"/>
    <w:rsid w:val="00B37AB4"/>
    <w:rsid w:val="00B4115B"/>
    <w:rsid w:val="00B43D8A"/>
    <w:rsid w:val="00B62EB5"/>
    <w:rsid w:val="00B71C6A"/>
    <w:rsid w:val="00B85260"/>
    <w:rsid w:val="00B961F0"/>
    <w:rsid w:val="00BA6C10"/>
    <w:rsid w:val="00BA6DA9"/>
    <w:rsid w:val="00BB220B"/>
    <w:rsid w:val="00BC55EC"/>
    <w:rsid w:val="00BD00C0"/>
    <w:rsid w:val="00BD2E61"/>
    <w:rsid w:val="00BD3791"/>
    <w:rsid w:val="00BE40AE"/>
    <w:rsid w:val="00C070C8"/>
    <w:rsid w:val="00C11415"/>
    <w:rsid w:val="00C33BA9"/>
    <w:rsid w:val="00C406DE"/>
    <w:rsid w:val="00C430DB"/>
    <w:rsid w:val="00C44C48"/>
    <w:rsid w:val="00C47403"/>
    <w:rsid w:val="00C539F9"/>
    <w:rsid w:val="00C53BAA"/>
    <w:rsid w:val="00C66703"/>
    <w:rsid w:val="00C74D9B"/>
    <w:rsid w:val="00C80320"/>
    <w:rsid w:val="00C873A4"/>
    <w:rsid w:val="00C91CBC"/>
    <w:rsid w:val="00C923D1"/>
    <w:rsid w:val="00C928CE"/>
    <w:rsid w:val="00CB2ACC"/>
    <w:rsid w:val="00CB4733"/>
    <w:rsid w:val="00CB5C43"/>
    <w:rsid w:val="00CD1D56"/>
    <w:rsid w:val="00CD2FF7"/>
    <w:rsid w:val="00CE0BF4"/>
    <w:rsid w:val="00CE4817"/>
    <w:rsid w:val="00CE6A42"/>
    <w:rsid w:val="00CE7A75"/>
    <w:rsid w:val="00CF30F1"/>
    <w:rsid w:val="00D126C2"/>
    <w:rsid w:val="00D13A43"/>
    <w:rsid w:val="00D2089A"/>
    <w:rsid w:val="00D211CB"/>
    <w:rsid w:val="00D2566C"/>
    <w:rsid w:val="00D2747D"/>
    <w:rsid w:val="00D275E3"/>
    <w:rsid w:val="00D34D01"/>
    <w:rsid w:val="00D428EF"/>
    <w:rsid w:val="00D42D7D"/>
    <w:rsid w:val="00D46B0D"/>
    <w:rsid w:val="00D47450"/>
    <w:rsid w:val="00D55BF4"/>
    <w:rsid w:val="00D55E50"/>
    <w:rsid w:val="00D645C1"/>
    <w:rsid w:val="00D65A4E"/>
    <w:rsid w:val="00D67F11"/>
    <w:rsid w:val="00D851C1"/>
    <w:rsid w:val="00D85D9A"/>
    <w:rsid w:val="00DB342B"/>
    <w:rsid w:val="00DC44CF"/>
    <w:rsid w:val="00DC791A"/>
    <w:rsid w:val="00DD5211"/>
    <w:rsid w:val="00DD7E79"/>
    <w:rsid w:val="00DE7AD5"/>
    <w:rsid w:val="00DF1587"/>
    <w:rsid w:val="00E02FA5"/>
    <w:rsid w:val="00E15589"/>
    <w:rsid w:val="00E20BD9"/>
    <w:rsid w:val="00E21C9E"/>
    <w:rsid w:val="00E24991"/>
    <w:rsid w:val="00E319CD"/>
    <w:rsid w:val="00E346CD"/>
    <w:rsid w:val="00E369FA"/>
    <w:rsid w:val="00E424A7"/>
    <w:rsid w:val="00E61589"/>
    <w:rsid w:val="00E65C29"/>
    <w:rsid w:val="00E70E46"/>
    <w:rsid w:val="00E75CE4"/>
    <w:rsid w:val="00E76528"/>
    <w:rsid w:val="00E768E6"/>
    <w:rsid w:val="00E808D8"/>
    <w:rsid w:val="00E85017"/>
    <w:rsid w:val="00E85048"/>
    <w:rsid w:val="00E94EAD"/>
    <w:rsid w:val="00E96CCA"/>
    <w:rsid w:val="00EA0013"/>
    <w:rsid w:val="00EA27EA"/>
    <w:rsid w:val="00EA3620"/>
    <w:rsid w:val="00EA4F32"/>
    <w:rsid w:val="00EA71F1"/>
    <w:rsid w:val="00EB0D80"/>
    <w:rsid w:val="00EB3AE3"/>
    <w:rsid w:val="00EB436A"/>
    <w:rsid w:val="00EB5459"/>
    <w:rsid w:val="00EB5981"/>
    <w:rsid w:val="00EB6EF4"/>
    <w:rsid w:val="00EC5D9F"/>
    <w:rsid w:val="00EC7ECD"/>
    <w:rsid w:val="00ED2E6C"/>
    <w:rsid w:val="00EF7403"/>
    <w:rsid w:val="00EF7913"/>
    <w:rsid w:val="00F00F43"/>
    <w:rsid w:val="00F01198"/>
    <w:rsid w:val="00F059D9"/>
    <w:rsid w:val="00F07171"/>
    <w:rsid w:val="00F17F86"/>
    <w:rsid w:val="00F206D8"/>
    <w:rsid w:val="00F31DED"/>
    <w:rsid w:val="00F658CB"/>
    <w:rsid w:val="00F904C7"/>
    <w:rsid w:val="00F9508A"/>
    <w:rsid w:val="00FA6B76"/>
    <w:rsid w:val="00FB40D1"/>
    <w:rsid w:val="00FB4287"/>
    <w:rsid w:val="00FD5356"/>
    <w:rsid w:val="00FD5582"/>
    <w:rsid w:val="00FE1654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7F476-BE4B-4A55-B009-86BE3A4B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A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D1D5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D1D56"/>
    <w:rPr>
      <w:sz w:val="18"/>
      <w:szCs w:val="18"/>
    </w:rPr>
  </w:style>
  <w:style w:type="character" w:styleId="a5">
    <w:name w:val="Hyperlink"/>
    <w:basedOn w:val="a0"/>
    <w:uiPriority w:val="99"/>
    <w:unhideWhenUsed/>
    <w:rsid w:val="00167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jwxt.hznu.edu.c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1E3F-EEF1-48A5-94D6-1FAE451F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5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yhh</dc:creator>
  <cp:lastModifiedBy>yhh</cp:lastModifiedBy>
  <cp:revision>208</cp:revision>
  <dcterms:created xsi:type="dcterms:W3CDTF">2020-04-02T13:36:00Z</dcterms:created>
  <dcterms:modified xsi:type="dcterms:W3CDTF">2020-06-12T09:19:00Z</dcterms:modified>
</cp:coreProperties>
</file>