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附件一</w:t>
      </w:r>
    </w:p>
    <w:p>
      <w:pPr>
        <w:spacing w:line="560" w:lineRule="exact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杭州师范大学2023年师范生实践教学兼职指导教师选聘名额分配表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900"/>
        <w:gridCol w:w="119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专业联系人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聘任学院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全校各专业（班主任工作技能）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3-5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许建美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经亨颐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汉语言文学（师范）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2-4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叶黎明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数学与应用数学（师范）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2-4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巩子坤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英语（师范）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2-4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郑虹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历史学（师范）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丁贤勇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物理学（师范）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蒋永贵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科学教育（师范）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蒋永贵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化学（师范）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徐土根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生物科学（师范）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任山章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思想政治教育（师范）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李淑杰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小学教育（师范）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2-4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李国强、李菁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学前教育（师范）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黄小莲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教育技术学（师范）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徐光涛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特殊教育（师范）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连福鑫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计算机科学与技术（师范）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谢琪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音乐学（师范）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杨卫东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舞蹈学（师范）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体育教育（师范）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周建新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民族传统体育（师范）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美术学（师范）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张旭东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26-51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TAyOWYzYWE2OTRiNjg5MDk5NzMyOWY1MjM1ZmQifQ=="/>
  </w:docVars>
  <w:rsids>
    <w:rsidRoot w:val="50F610EE"/>
    <w:rsid w:val="07056427"/>
    <w:rsid w:val="1CBE6C6A"/>
    <w:rsid w:val="1EBE54E1"/>
    <w:rsid w:val="27730D06"/>
    <w:rsid w:val="3B4414A9"/>
    <w:rsid w:val="50F610EE"/>
    <w:rsid w:val="5C4C1883"/>
    <w:rsid w:val="696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403</Characters>
  <Lines>0</Lines>
  <Paragraphs>0</Paragraphs>
  <TotalTime>41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2023-02-13T08:26:00Z</dcterms:created>
  <dc:creator>超越飞翔</dc:creator>
  <cp:lastModifiedBy>超越飞翔</cp:lastModifiedBy>
  <dcterms:modified xsi:type="dcterms:W3CDTF">2023-02-20T01:23:42Z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32F1B62311154F7BB4DC042FD707AA97</vt:lpwstr>
  </property>
</Properties>
</file>