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表</w:t>
      </w: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 xml:space="preserve">   浙江</w:t>
      </w:r>
      <w:r>
        <w:rPr>
          <w:rFonts w:hint="eastAsia" w:ascii="仿宋" w:hAnsi="仿宋" w:eastAsia="仿宋"/>
          <w:b/>
          <w:sz w:val="28"/>
          <w:szCs w:val="28"/>
        </w:rPr>
        <w:t>大学生金融创新大赛校赛</w:t>
      </w:r>
      <w:r>
        <w:rPr>
          <w:rFonts w:ascii="仿宋" w:hAnsi="仿宋" w:eastAsia="仿宋"/>
          <w:b/>
          <w:sz w:val="28"/>
          <w:szCs w:val="28"/>
        </w:rPr>
        <w:t>报名表</w:t>
      </w:r>
    </w:p>
    <w:tbl>
      <w:tblPr>
        <w:tblStyle w:val="2"/>
        <w:tblW w:w="8789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21"/>
        <w:gridCol w:w="1245"/>
        <w:gridCol w:w="1117"/>
        <w:gridCol w:w="1117"/>
        <w:gridCol w:w="1117"/>
        <w:gridCol w:w="651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学院、联系电话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队员1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队员4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A 类创新产品设计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B类创新案例分析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C类创新学术论文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57EF691A"/>
    <w:rsid w:val="57E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2024-06-28T00:53:00Z</dcterms:created>
  <dc:creator>汪凯达</dc:creator>
  <cp:lastModifiedBy>汪凯达</cp:lastModifiedBy>
  <dcterms:modified xsi:type="dcterms:W3CDTF">2024-06-28T00:54:11Z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D13C7821FD7A41D793D2353572F74138</vt:lpwstr>
  </property>
</Properties>
</file>