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162"/>
        <w:gridCol w:w="1162"/>
        <w:gridCol w:w="1162"/>
        <w:gridCol w:w="1163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  <w14:ligatures w14:val="none"/>
              </w:rPr>
              <w:t>企业名称</w:t>
            </w:r>
          </w:p>
        </w:tc>
        <w:tc>
          <w:tcPr>
            <w:tcW w:w="272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团队成员</w:t>
            </w:r>
          </w:p>
        </w:tc>
        <w:tc>
          <w:tcPr>
            <w:tcW w:w="9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汪汪队立大功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李家凝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王晨煜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曲稼欣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孙康银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贾嘉怡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祝慧祺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黄益博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郑源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qiqiqi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雷炜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黄瀚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张永祥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陆华炜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喵喵喵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廖春香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胡鑫鸿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薛焙文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罗琼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绿绿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冯敬轩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冯琳萌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杨楠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汪乙楠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我们是大富翁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黎俊兰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王天赐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李沐凝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叶柯宇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一定要活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梁美勋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郑文慧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郭梦飒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钱志伟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12组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孟沅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朱耀常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周江远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吴晓奕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体育局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沈彤彤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林诗雅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姜泰宇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顾博麟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12306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万欣怡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周婕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刘佳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顾惠越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1111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柳文曦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乔榆涵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谢燕姿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刘伊婷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王国权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韩锦悦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关茹月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文佩钰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钱滢熙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王佳怡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游心愿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蒋乐乐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郭凯连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黄雅茹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姚睿扬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王欣悦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Q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陈妍孜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牛畅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许耀心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2"/>
                <w14:ligatures w14:val="none"/>
              </w:rPr>
              <w:t>王晓雨</w:t>
            </w:r>
          </w:p>
        </w:tc>
        <w:tc>
          <w:tcPr>
            <w:tcW w:w="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  <w14:ligatures w14:val="none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Tg0N2NkZWJhNTIxMzhlOGQwMjI3N2ExZjE1ODcifQ=="/>
  </w:docVars>
  <w:rsids>
    <w:rsidRoot w:val="13021E77"/>
    <w:rsid w:val="1302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2024-09-23T07:07:00Z</dcterms:created>
  <dc:creator>汪凯达</dc:creator>
  <cp:lastModifiedBy>汪凯达</cp:lastModifiedBy>
  <dcterms:modified xsi:type="dcterms:W3CDTF">2024-09-23T07:08:06Z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EA6393E3885E446694785532AAA32069</vt:lpwstr>
  </property>
</Properties>
</file>