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D265C">
      <w:pPr>
        <w:pStyle w:val="6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hAnsi="华文仿宋" w:eastAsia="仿宋_GB2312"/>
          <w:b/>
          <w:sz w:val="32"/>
          <w:szCs w:val="32"/>
        </w:rPr>
        <w:t>项目结题报告模版（仅供参考）</w:t>
      </w:r>
    </w:p>
    <w:p w14:paraId="1015462E">
      <w:pPr>
        <w:jc w:val="center"/>
        <w:rPr>
          <w:rFonts w:ascii="华文仿宋" w:hAnsi="华文仿宋" w:eastAsia="华文仿宋" w:cs="Arial"/>
          <w:b/>
          <w:bCs/>
          <w:color w:val="000000"/>
          <w:sz w:val="28"/>
          <w:szCs w:val="28"/>
        </w:rPr>
      </w:pPr>
    </w:p>
    <w:p w14:paraId="1B321360">
      <w:pPr>
        <w:rPr>
          <w:rFonts w:ascii="华文仿宋" w:hAnsi="华文仿宋" w:eastAsia="华文仿宋" w:cs="Arial"/>
          <w:b/>
          <w:bCs/>
          <w:color w:val="000000"/>
          <w:sz w:val="28"/>
          <w:szCs w:val="28"/>
        </w:rPr>
      </w:pPr>
    </w:p>
    <w:p w14:paraId="6B1E1A58">
      <w:pPr>
        <w:jc w:val="center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 w:cs="Arial"/>
          <w:bCs/>
          <w:color w:val="000000"/>
          <w:sz w:val="48"/>
          <w:szCs w:val="48"/>
        </w:rPr>
        <w:t>项目结题报告</w:t>
      </w:r>
    </w:p>
    <w:p w14:paraId="7CE5A551">
      <w:pPr>
        <w:rPr>
          <w:rFonts w:ascii="华文仿宋" w:hAnsi="Times" w:eastAsia="华文仿宋"/>
          <w:sz w:val="20"/>
          <w:szCs w:val="20"/>
        </w:rPr>
      </w:pPr>
      <w:r>
        <w:rPr>
          <w:rFonts w:hint="eastAsia" w:ascii="华文仿宋" w:hAnsi="Times" w:eastAsia="华文仿宋"/>
          <w:sz w:val="20"/>
          <w:szCs w:val="20"/>
        </w:rPr>
        <w:t xml:space="preserve"> </w:t>
      </w:r>
    </w:p>
    <w:p w14:paraId="1103FE4D">
      <w:pPr>
        <w:rPr>
          <w:rFonts w:ascii="华文仿宋" w:hAnsi="Times" w:eastAsia="华文仿宋"/>
          <w:sz w:val="20"/>
          <w:szCs w:val="20"/>
        </w:rPr>
      </w:pPr>
    </w:p>
    <w:p w14:paraId="613F9CC6"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项目名称：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 w14:paraId="606E38BC"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负 责 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 w14:paraId="7F837835"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 w14:paraId="71A78961"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学院名称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 w14:paraId="434E3F74"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合作企业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 w14:paraId="21C7CD26">
      <w:pPr>
        <w:spacing w:line="1000" w:lineRule="exact"/>
        <w:jc w:val="center"/>
        <w:rPr>
          <w:rFonts w:ascii="方正小标宋简体" w:hAnsi="华文仿宋" w:eastAsia="方正小标宋简体" w:cs="Arial"/>
          <w:bCs/>
          <w:color w:val="000000"/>
          <w:sz w:val="32"/>
          <w:szCs w:val="32"/>
        </w:rPr>
      </w:pPr>
    </w:p>
    <w:p w14:paraId="0915DE5C">
      <w:pPr>
        <w:spacing w:line="1000" w:lineRule="exact"/>
        <w:rPr>
          <w:rFonts w:ascii="方正小标宋简体" w:hAnsi="Times" w:eastAsia="方正小标宋简体"/>
          <w:sz w:val="32"/>
          <w:szCs w:val="32"/>
        </w:rPr>
      </w:pPr>
    </w:p>
    <w:p w14:paraId="3BC1D45B">
      <w:pPr>
        <w:spacing w:line="1000" w:lineRule="exact"/>
        <w:rPr>
          <w:rFonts w:ascii="方正小标宋简体" w:hAnsi="Times" w:eastAsia="方正小标宋简体"/>
          <w:sz w:val="32"/>
          <w:szCs w:val="32"/>
        </w:rPr>
      </w:pPr>
    </w:p>
    <w:p w14:paraId="20D0DD4D">
      <w:pPr>
        <w:spacing w:line="1000" w:lineRule="exact"/>
        <w:rPr>
          <w:rFonts w:ascii="方正小标宋简体" w:hAnsi="Times" w:eastAsia="方正小标宋简体"/>
          <w:sz w:val="32"/>
          <w:szCs w:val="32"/>
        </w:rPr>
      </w:pPr>
    </w:p>
    <w:p w14:paraId="270021B3">
      <w:pPr>
        <w:rPr>
          <w:rFonts w:ascii="华文仿宋" w:hAnsi="Times" w:eastAsia="华文仿宋"/>
          <w:sz w:val="20"/>
          <w:szCs w:val="20"/>
        </w:rPr>
      </w:pPr>
    </w:p>
    <w:p w14:paraId="4B19A54C">
      <w:pPr>
        <w:rPr>
          <w:rFonts w:ascii="华文仿宋" w:hAnsi="Times" w:eastAsia="华文仿宋"/>
          <w:sz w:val="20"/>
          <w:szCs w:val="20"/>
        </w:rPr>
      </w:pPr>
    </w:p>
    <w:p w14:paraId="31E72336">
      <w:pPr>
        <w:rPr>
          <w:rFonts w:ascii="华文仿宋" w:hAnsi="Times" w:eastAsia="华文仿宋"/>
          <w:sz w:val="20"/>
          <w:szCs w:val="20"/>
        </w:rPr>
      </w:pPr>
    </w:p>
    <w:p w14:paraId="0B3E96DA">
      <w:pPr>
        <w:rPr>
          <w:rFonts w:ascii="华文仿宋" w:hAnsi="Times" w:eastAsia="华文仿宋"/>
          <w:sz w:val="20"/>
          <w:szCs w:val="20"/>
        </w:rPr>
      </w:pPr>
    </w:p>
    <w:p w14:paraId="7B2DE090">
      <w:pPr>
        <w:rPr>
          <w:rFonts w:ascii="华文仿宋" w:hAnsi="Times" w:eastAsia="华文仿宋"/>
          <w:sz w:val="20"/>
          <w:szCs w:val="20"/>
        </w:rPr>
      </w:pPr>
    </w:p>
    <w:p w14:paraId="2A0CFD6F">
      <w:pPr>
        <w:rPr>
          <w:rFonts w:ascii="华文仿宋" w:hAnsi="Times" w:eastAsia="华文仿宋"/>
          <w:sz w:val="20"/>
          <w:szCs w:val="20"/>
        </w:rPr>
      </w:pPr>
    </w:p>
    <w:p w14:paraId="4F634E62">
      <w:pPr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一、合作</w:t>
      </w:r>
      <w:r>
        <w:rPr>
          <w:rFonts w:hint="eastAsia" w:ascii="黑体" w:hAnsi="黑体" w:eastAsia="黑体" w:cs="Arial"/>
          <w:color w:val="000000"/>
          <w:sz w:val="32"/>
          <w:szCs w:val="32"/>
          <w:lang w:val="en-US" w:eastAsia="zh-CN"/>
        </w:rPr>
        <w:t>内容及</w:t>
      </w:r>
      <w:r>
        <w:rPr>
          <w:rFonts w:hint="eastAsia" w:ascii="黑体" w:hAnsi="黑体" w:eastAsia="黑体" w:cs="Arial"/>
          <w:color w:val="000000"/>
          <w:sz w:val="32"/>
          <w:szCs w:val="32"/>
        </w:rPr>
        <w:t>项目亮点</w:t>
      </w:r>
    </w:p>
    <w:p w14:paraId="2FC2F53F"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 w14:paraId="6CE3B9CD">
      <w:pPr>
        <w:spacing w:after="240"/>
        <w:rPr>
          <w:rFonts w:hint="eastAsia"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 w14:paraId="7925C7C7">
      <w:pPr>
        <w:spacing w:after="240"/>
        <w:rPr>
          <w:rFonts w:ascii="仿宋_GB2312" w:hAnsi="Times" w:eastAsia="仿宋_GB2312"/>
          <w:sz w:val="32"/>
          <w:szCs w:val="32"/>
        </w:rPr>
      </w:pPr>
    </w:p>
    <w:p w14:paraId="396E0BD0">
      <w:pPr>
        <w:spacing w:after="240"/>
        <w:rPr>
          <w:rFonts w:ascii="仿宋_GB2312" w:hAnsi="Times" w:eastAsia="仿宋_GB2312"/>
          <w:sz w:val="32"/>
          <w:szCs w:val="32"/>
        </w:rPr>
      </w:pPr>
    </w:p>
    <w:p w14:paraId="4DC80167">
      <w:pPr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二、参与人员及分工</w:t>
      </w:r>
    </w:p>
    <w:p w14:paraId="0CEABA44">
      <w:pPr>
        <w:spacing w:after="240"/>
        <w:rPr>
          <w:rFonts w:ascii="仿宋_GB2312" w:hAnsi="Times" w:eastAsia="仿宋_GB2312"/>
          <w:sz w:val="32"/>
          <w:szCs w:val="32"/>
        </w:rPr>
      </w:pPr>
    </w:p>
    <w:p w14:paraId="23F8811F"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 w14:paraId="0F7E4181">
      <w:pPr>
        <w:spacing w:after="240"/>
        <w:rPr>
          <w:rFonts w:ascii="仿宋_GB2312" w:hAnsi="Times" w:eastAsia="仿宋_GB2312"/>
          <w:sz w:val="32"/>
          <w:szCs w:val="32"/>
        </w:rPr>
      </w:pPr>
    </w:p>
    <w:p w14:paraId="79A3B106"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 w14:paraId="17CB381B">
      <w:pPr>
        <w:jc w:val="both"/>
        <w:rPr>
          <w:rFonts w:ascii="黑体" w:hAnsi="黑体" w:eastAsia="黑体" w:cs="Arial"/>
          <w:color w:val="00000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三、原定计划与实际成果</w:t>
      </w:r>
    </w:p>
    <w:tbl>
      <w:tblPr>
        <w:tblStyle w:val="3"/>
        <w:tblW w:w="8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7"/>
        <w:gridCol w:w="3056"/>
        <w:gridCol w:w="2969"/>
      </w:tblGrid>
      <w:tr w14:paraId="44535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42046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原定计划任务</w:t>
            </w: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C70DAB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完成情况</w:t>
            </w: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645D12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主要成果</w:t>
            </w:r>
          </w:p>
        </w:tc>
      </w:tr>
      <w:tr w14:paraId="2EDF8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18472"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82E640"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7C8011C"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 w14:paraId="5C43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5FBFB"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960A485"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B948871"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 w14:paraId="05E8C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6A568"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C443FF"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7176D5"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 w14:paraId="64723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CA953"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0E8AA6C"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DEBFD6"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 w14:paraId="1EBEB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9FA32"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200C8E"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8E8CDC"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</w:tbl>
    <w:p w14:paraId="154AB5EF">
      <w:pPr>
        <w:jc w:val="both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（不够可加行）</w:t>
      </w:r>
    </w:p>
    <w:p w14:paraId="6E32607F">
      <w:pPr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 w14:paraId="1DACDDB4">
      <w:pPr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四、经费预算及实际使用情况（单位：人民币元）</w:t>
      </w:r>
    </w:p>
    <w:tbl>
      <w:tblPr>
        <w:tblStyle w:val="2"/>
        <w:tblW w:w="866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6"/>
        <w:gridCol w:w="1905"/>
        <w:gridCol w:w="3310"/>
        <w:gridCol w:w="1905"/>
      </w:tblGrid>
      <w:tr w14:paraId="3118AC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1F5B8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C5795">
            <w:pPr>
              <w:spacing w:line="0" w:lineRule="atLeast"/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预算</w:t>
            </w: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8AA66">
            <w:pPr>
              <w:spacing w:line="0" w:lineRule="atLeast"/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实际支出</w:t>
            </w: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DD888">
            <w:pPr>
              <w:spacing w:line="0" w:lineRule="atLeast"/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备注</w:t>
            </w:r>
          </w:p>
        </w:tc>
      </w:tr>
      <w:tr w14:paraId="2AFC2A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315B8">
            <w:pPr>
              <w:spacing w:after="240"/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  <w:p w14:paraId="17B4EA9E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分项</w:t>
            </w: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980C6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DE973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19920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 w14:paraId="04991C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05D3CE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B460D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B2DC0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6EE1A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 w14:paraId="593EF7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EC4DBE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F322B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43B51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47165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 w14:paraId="6A48EE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AB971D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12AE5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77A97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6E62B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 w14:paraId="368D1D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F03155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139E9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763AE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7E15A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 w14:paraId="006A86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0502A">
            <w:pPr>
              <w:spacing w:line="0" w:lineRule="atLeast"/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总计</w:t>
            </w: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0504C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542D0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0D8D0"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</w:tbl>
    <w:p w14:paraId="11BE1A0E">
      <w:pPr>
        <w:jc w:val="both"/>
        <w:rPr>
          <w:rFonts w:ascii="仿宋_GB2312" w:hAnsi="Arial" w:eastAsia="仿宋_GB2312" w:cs="Arial"/>
          <w:color w:val="000000"/>
          <w:sz w:val="32"/>
          <w:szCs w:val="32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（不够可加行）</w:t>
      </w:r>
    </w:p>
    <w:p w14:paraId="44FA5830">
      <w:pPr>
        <w:jc w:val="both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sz w:val="32"/>
          <w:szCs w:val="32"/>
        </w:rPr>
        <w:t>如本项目经费有结余，请给出剩余经费的后续使用用途说明。项目经费不能挪作它用。</w:t>
      </w:r>
    </w:p>
    <w:p w14:paraId="53160B41">
      <w:pPr>
        <w:rPr>
          <w:rFonts w:ascii="仿宋_GB2312" w:hAnsi="Times" w:eastAsia="仿宋_GB2312"/>
          <w:sz w:val="32"/>
          <w:szCs w:val="32"/>
        </w:rPr>
      </w:pPr>
    </w:p>
    <w:p w14:paraId="0FBAAEA8">
      <w:pPr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五、结论和体会</w:t>
      </w:r>
    </w:p>
    <w:p w14:paraId="07CB280B"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 w14:paraId="17CBECA4"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 w14:paraId="0541FD5D"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 w14:paraId="4FA18B96"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 w14:paraId="0374D92E">
      <w:pPr>
        <w:spacing w:after="240"/>
        <w:rPr>
          <w:rFonts w:ascii="仿宋_GB2312" w:hAnsi="Times" w:eastAsia="仿宋_GB2312"/>
          <w:sz w:val="32"/>
          <w:szCs w:val="32"/>
        </w:rPr>
      </w:pPr>
    </w:p>
    <w:p w14:paraId="34BC6B77">
      <w:pPr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六、项目期间的外延贡献（如：参与研讨会分享等）</w:t>
      </w:r>
    </w:p>
    <w:p w14:paraId="3B737F16">
      <w:pPr>
        <w:spacing w:after="240"/>
        <w:rPr>
          <w:rFonts w:ascii="仿宋_GB2312" w:hAnsi="Times" w:eastAsia="仿宋_GB2312"/>
          <w:sz w:val="32"/>
          <w:szCs w:val="32"/>
        </w:rPr>
      </w:pPr>
    </w:p>
    <w:p w14:paraId="58DF3413"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 w14:paraId="05DDA8E1"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 w14:paraId="756C4797">
      <w:pPr>
        <w:spacing w:after="240"/>
        <w:rPr>
          <w:rFonts w:ascii="仿宋_GB2312" w:hAnsi="Times" w:eastAsia="仿宋_GB2312"/>
          <w:sz w:val="32"/>
          <w:szCs w:val="32"/>
        </w:rPr>
      </w:pPr>
    </w:p>
    <w:p w14:paraId="56036E61">
      <w:pPr>
        <w:spacing w:after="240"/>
        <w:rPr>
          <w:rFonts w:ascii="仿宋_GB2312" w:hAnsi="Times" w:eastAsia="仿宋_GB2312"/>
          <w:sz w:val="32"/>
          <w:szCs w:val="32"/>
        </w:rPr>
      </w:pPr>
    </w:p>
    <w:p w14:paraId="5CAE6943">
      <w:pPr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七、本人签名及盖章</w:t>
      </w:r>
    </w:p>
    <w:p w14:paraId="2A090A01">
      <w:pPr>
        <w:ind w:firstLine="540"/>
        <w:jc w:val="both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本人确认此报告的信息无误，也不存在知识产权纠纷问题。本人确认所开发的成果开源共享，以便于受惠于更多的学校。</w:t>
      </w:r>
    </w:p>
    <w:p w14:paraId="37D199F6"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 w14:paraId="7F0C44C9">
      <w:pPr>
        <w:jc w:val="right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签名：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________________</w:t>
      </w:r>
    </w:p>
    <w:p w14:paraId="01517DC1">
      <w:pPr>
        <w:tabs>
          <w:tab w:val="left" w:pos="4774"/>
        </w:tabs>
        <w:rPr>
          <w:rFonts w:hint="eastAsia" w:ascii="仿宋_GB2312" w:hAnsi="华文仿宋" w:eastAsia="仿宋_GB2312" w:cs="Arial"/>
          <w:color w:val="000000"/>
          <w:sz w:val="32"/>
          <w:szCs w:val="32"/>
          <w:lang w:eastAsia="zh-CN"/>
        </w:rPr>
      </w:pPr>
      <w:r>
        <w:rPr>
          <w:rFonts w:ascii="仿宋_GB2312" w:hAnsi="华文仿宋" w:eastAsia="仿宋_GB2312" w:cs="Arial"/>
          <w:color w:val="000000"/>
          <w:sz w:val="32"/>
          <w:szCs w:val="32"/>
        </w:rPr>
        <w:tab/>
      </w:r>
      <w:r>
        <w:rPr>
          <w:rFonts w:hint="eastAsia" w:ascii="仿宋_GB2312" w:hAnsi="华文仿宋" w:eastAsia="仿宋_GB2312" w:cs="Arial"/>
          <w:color w:val="000000"/>
          <w:sz w:val="32"/>
          <w:szCs w:val="32"/>
          <w:lang w:val="en-US" w:eastAsia="zh-CN"/>
        </w:rPr>
        <w:t xml:space="preserve">       </w:t>
      </w:r>
    </w:p>
    <w:p w14:paraId="1D32A630">
      <w:pPr>
        <w:tabs>
          <w:tab w:val="left" w:pos="4774"/>
        </w:tabs>
        <w:rPr>
          <w:rFonts w:hint="eastAsia" w:ascii="仿宋_GB2312" w:hAnsi="华文仿宋" w:eastAsia="仿宋_GB2312" w:cs="Arial"/>
          <w:color w:val="000000"/>
          <w:sz w:val="32"/>
          <w:szCs w:val="32"/>
          <w:lang w:eastAsia="zh-CN"/>
        </w:rPr>
      </w:pPr>
    </w:p>
    <w:p w14:paraId="6DE5D2AD">
      <w:pPr>
        <w:jc w:val="both"/>
        <w:rPr>
          <w:rFonts w:ascii="黑体" w:hAnsi="黑体" w:eastAsia="黑体" w:cs="Arial"/>
          <w:color w:val="00000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  <w:lang w:val="en-US" w:eastAsia="zh-CN"/>
        </w:rPr>
        <w:t>八、</w:t>
      </w:r>
      <w:r>
        <w:rPr>
          <w:rFonts w:hint="eastAsia" w:ascii="黑体" w:hAnsi="黑体" w:eastAsia="黑体" w:cs="Arial"/>
          <w:color w:val="000000"/>
          <w:sz w:val="32"/>
          <w:szCs w:val="32"/>
        </w:rPr>
        <w:t>合作单位意见</w:t>
      </w:r>
    </w:p>
    <w:p w14:paraId="2EE0C21D">
      <w:pPr>
        <w:numPr>
          <w:ilvl w:val="0"/>
          <w:numId w:val="0"/>
        </w:numPr>
        <w:tabs>
          <w:tab w:val="left" w:pos="4774"/>
        </w:tabs>
        <w:rPr>
          <w:rFonts w:hint="eastAsia" w:ascii="仿宋_GB2312" w:hAnsi="华文仿宋" w:eastAsia="仿宋_GB2312" w:cs="Arial"/>
          <w:color w:val="000000"/>
          <w:sz w:val="32"/>
          <w:szCs w:val="32"/>
          <w:lang w:val="en-US" w:eastAsia="zh-CN"/>
        </w:rPr>
      </w:pPr>
    </w:p>
    <w:p w14:paraId="160C9CD6">
      <w:pPr>
        <w:numPr>
          <w:ilvl w:val="0"/>
          <w:numId w:val="0"/>
        </w:numPr>
        <w:tabs>
          <w:tab w:val="left" w:pos="4774"/>
        </w:tabs>
        <w:rPr>
          <w:rFonts w:hint="eastAsia" w:ascii="仿宋_GB2312" w:hAnsi="华文仿宋" w:eastAsia="仿宋_GB2312" w:cs="Arial"/>
          <w:color w:val="000000"/>
          <w:sz w:val="32"/>
          <w:szCs w:val="32"/>
          <w:lang w:val="en-US" w:eastAsia="zh-CN"/>
        </w:rPr>
      </w:pPr>
    </w:p>
    <w:p w14:paraId="4858D0B3">
      <w:pPr>
        <w:numPr>
          <w:ilvl w:val="0"/>
          <w:numId w:val="0"/>
        </w:numPr>
        <w:tabs>
          <w:tab w:val="left" w:pos="4774"/>
        </w:tabs>
        <w:rPr>
          <w:rFonts w:hint="eastAsia" w:ascii="仿宋_GB2312" w:hAnsi="华文仿宋" w:eastAsia="仿宋_GB2312" w:cs="Arial"/>
          <w:color w:val="000000"/>
          <w:sz w:val="32"/>
          <w:szCs w:val="32"/>
          <w:lang w:val="en-US" w:eastAsia="zh-CN"/>
        </w:rPr>
      </w:pPr>
    </w:p>
    <w:p w14:paraId="543ED0D3">
      <w:pPr>
        <w:jc w:val="right"/>
        <w:rPr>
          <w:rFonts w:hint="default" w:ascii="仿宋_GB2312" w:hAnsi="华文仿宋" w:eastAsia="仿宋_GB2312" w:cs="Arial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  <w:lang w:val="en-US" w:eastAsia="zh-CN"/>
        </w:rPr>
        <w:t>盖章</w:t>
      </w: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：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________________</w:t>
      </w:r>
    </w:p>
    <w:p w14:paraId="7222FC6E">
      <w:pPr>
        <w:jc w:val="both"/>
        <w:rPr>
          <w:rFonts w:hint="eastAsia" w:ascii="黑体" w:hAnsi="黑体" w:eastAsia="黑体" w:cs="Arial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Arial"/>
          <w:color w:val="000000"/>
          <w:sz w:val="32"/>
          <w:szCs w:val="32"/>
          <w:lang w:val="en-US" w:eastAsia="zh-CN"/>
        </w:rPr>
        <w:t xml:space="preserve"> </w:t>
      </w:r>
    </w:p>
    <w:p w14:paraId="00AC2287">
      <w:pPr>
        <w:jc w:val="both"/>
        <w:rPr>
          <w:rFonts w:ascii="黑体" w:hAnsi="黑体" w:eastAsia="黑体" w:cs="Arial"/>
          <w:color w:val="00000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  <w:lang w:val="en-US" w:eastAsia="zh-CN"/>
        </w:rPr>
        <w:t>九、</w:t>
      </w:r>
      <w:r>
        <w:rPr>
          <w:rFonts w:hint="eastAsia" w:ascii="黑体" w:hAnsi="黑体" w:eastAsia="黑体" w:cs="Arial"/>
          <w:color w:val="000000"/>
          <w:sz w:val="32"/>
          <w:szCs w:val="32"/>
        </w:rPr>
        <w:t>二级学院（部门）意见</w:t>
      </w:r>
    </w:p>
    <w:p w14:paraId="47B2CDE5">
      <w:pPr>
        <w:pStyle w:val="5"/>
        <w:numPr>
          <w:ilvl w:val="0"/>
          <w:numId w:val="0"/>
        </w:numPr>
        <w:spacing w:line="273" w:lineRule="auto"/>
        <w:jc w:val="both"/>
        <w:rPr>
          <w:rFonts w:hint="eastAsia"/>
          <w:lang w:val="en-US" w:eastAsia="zh-CN"/>
        </w:rPr>
      </w:pPr>
    </w:p>
    <w:p w14:paraId="0C76D930">
      <w:pPr>
        <w:pStyle w:val="5"/>
        <w:numPr>
          <w:ilvl w:val="0"/>
          <w:numId w:val="0"/>
        </w:numPr>
        <w:spacing w:line="273" w:lineRule="auto"/>
        <w:jc w:val="both"/>
        <w:rPr>
          <w:rFonts w:hint="eastAsia"/>
          <w:lang w:val="en-US" w:eastAsia="zh-CN"/>
        </w:rPr>
      </w:pPr>
    </w:p>
    <w:p w14:paraId="7D12FDCC">
      <w:pPr>
        <w:pStyle w:val="5"/>
        <w:numPr>
          <w:ilvl w:val="0"/>
          <w:numId w:val="0"/>
        </w:numPr>
        <w:spacing w:line="273" w:lineRule="auto"/>
        <w:jc w:val="both"/>
        <w:rPr>
          <w:rFonts w:hint="eastAsia"/>
          <w:lang w:val="en-US" w:eastAsia="zh-CN"/>
        </w:rPr>
      </w:pPr>
    </w:p>
    <w:p w14:paraId="156B3D5E">
      <w:pPr>
        <w:jc w:val="right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  <w:lang w:val="en-US" w:eastAsia="zh-CN"/>
        </w:rPr>
        <w:t>盖章</w:t>
      </w:r>
      <w:bookmarkStart w:id="0" w:name="_GoBack"/>
      <w:bookmarkEnd w:id="0"/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：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________________</w:t>
      </w:r>
    </w:p>
    <w:p w14:paraId="4F4C5261">
      <w:pPr>
        <w:pStyle w:val="5"/>
        <w:numPr>
          <w:ilvl w:val="0"/>
          <w:numId w:val="0"/>
        </w:numPr>
        <w:spacing w:line="273" w:lineRule="auto"/>
        <w:jc w:val="both"/>
        <w:rPr>
          <w:rFonts w:hint="eastAsia"/>
          <w:lang w:val="en-US" w:eastAsia="zh-CN"/>
        </w:rPr>
      </w:pPr>
    </w:p>
    <w:p w14:paraId="4827D2C0">
      <w:pPr>
        <w:pStyle w:val="5"/>
        <w:numPr>
          <w:ilvl w:val="0"/>
          <w:numId w:val="0"/>
        </w:numPr>
        <w:spacing w:line="273" w:lineRule="auto"/>
        <w:jc w:val="both"/>
        <w:rPr>
          <w:rFonts w:hint="eastAsia"/>
          <w:lang w:val="en-US" w:eastAsia="zh-CN"/>
        </w:rPr>
      </w:pPr>
    </w:p>
    <w:p w14:paraId="35555FD5">
      <w:pPr>
        <w:jc w:val="both"/>
        <w:rPr>
          <w:rFonts w:hint="default" w:ascii="黑体" w:hAnsi="黑体" w:eastAsia="黑体" w:cs="Arial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Arial"/>
          <w:color w:val="000000"/>
          <w:sz w:val="32"/>
          <w:szCs w:val="32"/>
          <w:lang w:val="en-US" w:eastAsia="zh-CN"/>
        </w:rPr>
        <w:t>十、专家意见</w:t>
      </w:r>
    </w:p>
    <w:p w14:paraId="600F5F29">
      <w:pPr>
        <w:pStyle w:val="5"/>
        <w:numPr>
          <w:ilvl w:val="0"/>
          <w:numId w:val="0"/>
        </w:numPr>
        <w:spacing w:line="273" w:lineRule="auto"/>
        <w:jc w:val="both"/>
        <w:rPr>
          <w:rFonts w:hint="eastAsia"/>
          <w:lang w:val="en-US" w:eastAsia="zh-CN"/>
        </w:rPr>
      </w:pPr>
    </w:p>
    <w:p w14:paraId="61D3A9DC">
      <w:pPr>
        <w:pStyle w:val="5"/>
        <w:numPr>
          <w:ilvl w:val="0"/>
          <w:numId w:val="0"/>
        </w:numPr>
        <w:spacing w:line="273" w:lineRule="auto"/>
        <w:jc w:val="both"/>
        <w:rPr>
          <w:rFonts w:hint="eastAsia"/>
          <w:lang w:val="en-US" w:eastAsia="zh-CN"/>
        </w:rPr>
      </w:pPr>
    </w:p>
    <w:p w14:paraId="2464C8BF">
      <w:pPr>
        <w:pStyle w:val="5"/>
        <w:numPr>
          <w:ilvl w:val="0"/>
          <w:numId w:val="0"/>
        </w:numPr>
        <w:spacing w:line="273" w:lineRule="auto"/>
        <w:jc w:val="both"/>
        <w:rPr>
          <w:rFonts w:hint="eastAsia"/>
          <w:lang w:val="en-US" w:eastAsia="zh-CN"/>
        </w:rPr>
      </w:pPr>
    </w:p>
    <w:p w14:paraId="2DE61B0D">
      <w:pPr>
        <w:pStyle w:val="5"/>
        <w:numPr>
          <w:ilvl w:val="0"/>
          <w:numId w:val="0"/>
        </w:numPr>
        <w:spacing w:line="273" w:lineRule="auto"/>
        <w:jc w:val="both"/>
        <w:rPr>
          <w:rFonts w:hint="eastAsia"/>
          <w:lang w:val="en-US" w:eastAsia="zh-CN"/>
        </w:rPr>
      </w:pPr>
    </w:p>
    <w:p w14:paraId="18FF8E7F">
      <w:pPr>
        <w:jc w:val="right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签名：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________________</w:t>
      </w:r>
    </w:p>
    <w:p w14:paraId="0FC077CE">
      <w:pPr>
        <w:jc w:val="right"/>
        <w:rPr>
          <w:rFonts w:hint="default" w:ascii="仿宋_GB2312" w:hAnsi="华文仿宋" w:eastAsia="仿宋_GB2312" w:cs="Arial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  <w:lang w:val="en-US" w:eastAsia="zh-CN"/>
        </w:rPr>
        <w:t>盖章</w:t>
      </w: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：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________________</w:t>
      </w:r>
    </w:p>
    <w:p w14:paraId="3B4BC659">
      <w:pPr>
        <w:pStyle w:val="5"/>
        <w:numPr>
          <w:ilvl w:val="0"/>
          <w:numId w:val="0"/>
        </w:numPr>
        <w:spacing w:line="273" w:lineRule="auto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RhNTQxYmU3MjM4Y2Y1ZjZiNTMwN2Y2MDM3YmFhZDgifQ=="/>
  </w:docVars>
  <w:rsids>
    <w:rsidRoot w:val="008541BD"/>
    <w:rsid w:val="001E7C40"/>
    <w:rsid w:val="005D4148"/>
    <w:rsid w:val="008541BD"/>
    <w:rsid w:val="008D6B0F"/>
    <w:rsid w:val="00A253E1"/>
    <w:rsid w:val="00D86C7E"/>
    <w:rsid w:val="086C1887"/>
    <w:rsid w:val="1EE95587"/>
    <w:rsid w:val="2EDF2503"/>
    <w:rsid w:val="2FCC2A87"/>
    <w:rsid w:val="32CD2D5B"/>
    <w:rsid w:val="37BF3949"/>
    <w:rsid w:val="3C136B4D"/>
    <w:rsid w:val="48677399"/>
    <w:rsid w:val="4B753078"/>
    <w:rsid w:val="4F926D27"/>
    <w:rsid w:val="62A26147"/>
    <w:rsid w:val="65B10BB3"/>
    <w:rsid w:val="70761FC0"/>
    <w:rsid w:val="74F1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正文1"/>
    <w:basedOn w:val="1"/>
    <w:qFormat/>
    <w:uiPriority w:val="0"/>
    <w:rPr>
      <w:rFonts w:ascii="Arial Unicode MS" w:hAnsi="Arial Unicode MS" w:eastAsia="华文仿宋" w:cs="Arial Unicode MS"/>
      <w:color w:val="000000"/>
      <w:sz w:val="28"/>
      <w:szCs w:val="28"/>
    </w:rPr>
  </w:style>
  <w:style w:type="paragraph" w:customStyle="1" w:styleId="6">
    <w:name w:val="正文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310</Words>
  <Characters>385</Characters>
  <Lines>4</Lines>
  <Paragraphs>1</Paragraphs>
  <TotalTime>0</TotalTime>
  <ScaleCrop>false</ScaleCrop>
  <LinksUpToDate>false</LinksUpToDate>
  <CharactersWithSpaces>585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2017-11-04T12:57:00Z</dcterms:created>
  <dc:creator>sf</dc:creator>
  <cp:lastModifiedBy>栗子仔</cp:lastModifiedBy>
  <dcterms:modified xsi:type="dcterms:W3CDTF">2024-10-24T01:36:34Z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97BDA838CB1C4EF5A53791F251DD411E_12</vt:lpwstr>
  </property>
</Properties>
</file>