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三级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《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Hans"/>
        </w:rPr>
        <w:t>人工智能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技术及应用》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考试大纲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（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202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4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）</w:t>
      </w:r>
    </w:p>
    <w:bookmarkEnd w:id="0"/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基本要求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1．掌握</w:t>
      </w:r>
      <w:r>
        <w:rPr>
          <w:rFonts w:asciiTheme="minorEastAsia" w:hAnsiTheme="minorEastAsia"/>
        </w:rPr>
        <w:t>人工智能历史发展过程</w:t>
      </w:r>
      <w:r>
        <w:rPr>
          <w:rFonts w:hint="eastAsia" w:asciiTheme="minorEastAsia" w:hAnsiTheme="minorEastAsia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．掌握</w:t>
      </w:r>
      <w:r>
        <w:rPr>
          <w:rFonts w:asciiTheme="minorEastAsia" w:hAnsiTheme="minorEastAsia"/>
        </w:rPr>
        <w:t>符号主义人工智能的基本概念（包括知识表示、搜索等）</w:t>
      </w:r>
      <w:r>
        <w:rPr>
          <w:rFonts w:hint="eastAsia" w:asciiTheme="minorEastAsia" w:hAnsiTheme="minorEastAsia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</w:t>
      </w:r>
      <w:r>
        <w:rPr>
          <w:rFonts w:asciiTheme="minorEastAsia" w:hAnsiTheme="minorEastAsia"/>
        </w:rPr>
        <w:t>掌握机器学习及其经典模型的原理</w:t>
      </w:r>
      <w:r>
        <w:rPr>
          <w:rFonts w:hint="eastAsia" w:asciiTheme="minorEastAsia" w:hAnsiTheme="minorEastAsia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4．</w:t>
      </w:r>
      <w:r>
        <w:rPr>
          <w:rFonts w:asciiTheme="minorEastAsia" w:hAnsiTheme="minorEastAsia"/>
        </w:rPr>
        <w:t>掌握神经网络与深度学习（包括生成式大模型）的原理和建模方法</w:t>
      </w:r>
      <w:r>
        <w:rPr>
          <w:rFonts w:hint="eastAsia" w:asciiTheme="minorEastAsia" w:hAnsiTheme="minorEastAsia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5．</w:t>
      </w:r>
      <w:r>
        <w:rPr>
          <w:rFonts w:asciiTheme="minorEastAsia" w:hAnsiTheme="minorEastAsia"/>
        </w:rPr>
        <w:t>掌握常用的模型应用和系统集成方法</w:t>
      </w:r>
      <w:r>
        <w:rPr>
          <w:rFonts w:hint="eastAsia" w:asciiTheme="minorEastAsia" w:hAnsiTheme="minorEastAsia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6、</w:t>
      </w:r>
      <w:r>
        <w:rPr>
          <w:rFonts w:asciiTheme="minorEastAsia" w:hAnsiTheme="minorEastAsia"/>
        </w:rPr>
        <w:t>具备初步的人工智能建模思维和能力</w:t>
      </w:r>
      <w:r>
        <w:rPr>
          <w:rFonts w:hint="eastAsia" w:asciiTheme="minorEastAsia" w:hAnsiTheme="minorEastAsia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7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lang w:eastAsia="zh-Hans"/>
        </w:rPr>
        <w:t>了解人工智能相关的安全</w:t>
      </w:r>
      <w:r>
        <w:rPr>
          <w:rFonts w:asciiTheme="minorEastAsia" w:hAnsiTheme="minorEastAsia"/>
          <w:lang w:eastAsia="zh-Hans"/>
        </w:rPr>
        <w:t>、</w:t>
      </w:r>
      <w:r>
        <w:rPr>
          <w:rFonts w:hint="eastAsia" w:asciiTheme="minorEastAsia" w:hAnsiTheme="minorEastAsia"/>
          <w:lang w:eastAsia="zh-Hans"/>
        </w:rPr>
        <w:t>伦理</w:t>
      </w:r>
      <w:r>
        <w:rPr>
          <w:rFonts w:asciiTheme="minorEastAsia" w:hAnsiTheme="minorEastAsia"/>
          <w:lang w:eastAsia="zh-Hans"/>
        </w:rPr>
        <w:t>、可解释性等</w:t>
      </w:r>
      <w:r>
        <w:rPr>
          <w:rFonts w:hint="eastAsia" w:asciiTheme="minorEastAsia" w:hAnsiTheme="minorEastAsia"/>
          <w:lang w:eastAsia="zh-Hans"/>
        </w:rPr>
        <w:t>问题</w:t>
      </w:r>
      <w:r>
        <w:rPr>
          <w:rFonts w:hint="eastAsia" w:asciiTheme="minorEastAsia" w:hAnsiTheme="minorEastAsia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考试</w:t>
      </w:r>
      <w:r>
        <w:rPr>
          <w:rFonts w:hint="eastAsia" w:ascii="微软雅黑" w:hAnsi="微软雅黑" w:eastAsia="微软雅黑"/>
          <w:sz w:val="28"/>
          <w:szCs w:val="28"/>
        </w:rPr>
        <w:t>内容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（一）人工智能历史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．人工智能的诞生及其目标</w:t>
      </w:r>
      <w:r>
        <w:rPr>
          <w:rFonts w:asciiTheme="minorEastAsia" w:hAnsiTheme="minorEastAsia"/>
        </w:rPr>
        <w:t>（</w:t>
      </w:r>
      <w:r>
        <w:rPr>
          <w:rFonts w:hint="eastAsia" w:asciiTheme="minorEastAsia" w:hAnsiTheme="minorEastAsia"/>
        </w:rPr>
        <w:t>图灵测试</w:t>
      </w:r>
      <w:r>
        <w:rPr>
          <w:rFonts w:asciiTheme="minorEastAsia" w:hAnsiTheme="minorEastAsia"/>
        </w:rPr>
        <w:t>、</w:t>
      </w:r>
      <w:r>
        <w:rPr>
          <w:rFonts w:hint="eastAsia" w:asciiTheme="minorEastAsia" w:hAnsiTheme="minorEastAsia"/>
        </w:rPr>
        <w:t>狭义人工智能和通用人工智能的概念</w:t>
      </w:r>
      <w:r>
        <w:rPr>
          <w:rFonts w:asciiTheme="minorEastAsia" w:hAnsiTheme="minorEastAsia"/>
        </w:rPr>
        <w:t>）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．符号主义的人工智能：知识表示</w:t>
      </w:r>
      <w:r>
        <w:rPr>
          <w:rFonts w:asciiTheme="minorEastAsia" w:hAnsiTheme="minorEastAsia"/>
        </w:rPr>
        <w:t>、</w:t>
      </w:r>
      <w:r>
        <w:rPr>
          <w:rFonts w:hint="eastAsia" w:asciiTheme="minorEastAsia" w:hAnsiTheme="minorEastAsia"/>
        </w:rPr>
        <w:t>归纳演绎和搜索的作用。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3．机器学习的人工智能：机器学习经典模型</w:t>
      </w:r>
      <w:r>
        <w:rPr>
          <w:rFonts w:asciiTheme="minorEastAsia" w:hAnsiTheme="minorEastAsia"/>
        </w:rPr>
        <w:t>、</w:t>
      </w:r>
      <w:r>
        <w:rPr>
          <w:rFonts w:hint="eastAsia" w:asciiTheme="minorEastAsia" w:hAnsiTheme="minorEastAsia"/>
        </w:rPr>
        <w:t>神经网络</w:t>
      </w:r>
      <w:r>
        <w:rPr>
          <w:rFonts w:asciiTheme="minorEastAsia" w:hAnsiTheme="minorEastAsia"/>
        </w:rPr>
        <w:t>、</w:t>
      </w:r>
      <w:r>
        <w:rPr>
          <w:rFonts w:hint="eastAsia" w:asciiTheme="minorEastAsia" w:hAnsiTheme="minorEastAsia"/>
        </w:rPr>
        <w:t>深度学习的演化过程。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4．人工智能的现状和未来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（二）符号主义人工智能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lang w:eastAsia="zh-Hans"/>
        </w:rPr>
      </w:pPr>
      <w:r>
        <w:rPr>
          <w:rFonts w:hint="eastAsia" w:cs="Arial"/>
          <w:bCs/>
        </w:rPr>
        <w:t>1</w:t>
      </w:r>
      <w:r>
        <w:rPr>
          <w:rFonts w:hint="eastAsia" w:cs="Arial"/>
        </w:rPr>
        <w:t>．</w:t>
      </w:r>
      <w:r>
        <w:rPr>
          <w:rFonts w:hint="eastAsia" w:cs="Arial"/>
          <w:bCs/>
        </w:rPr>
        <w:t>知识表示方法：</w:t>
      </w:r>
      <w:r>
        <w:rPr>
          <w:rFonts w:hint="eastAsia" w:cs="Arial"/>
          <w:lang w:eastAsia="zh-Hans"/>
        </w:rPr>
        <w:t>知识的符号表示</w:t>
      </w:r>
      <w:r>
        <w:rPr>
          <w:rFonts w:cs="Arial"/>
          <w:lang w:eastAsia="zh-Hans"/>
        </w:rPr>
        <w:t>、</w:t>
      </w:r>
      <w:r>
        <w:rPr>
          <w:rFonts w:hint="eastAsia" w:cs="Arial"/>
          <w:lang w:eastAsia="zh-Hans"/>
        </w:rPr>
        <w:t>知识的语义表示和知识图谱</w:t>
      </w:r>
      <w:r>
        <w:rPr>
          <w:rFonts w:cs="Arial"/>
          <w:lang w:eastAsia="zh-Hans"/>
        </w:rPr>
        <w:t>、</w:t>
      </w:r>
      <w:r>
        <w:rPr>
          <w:rFonts w:hint="eastAsia" w:cs="Arial"/>
          <w:lang w:eastAsia="zh-Hans"/>
        </w:rPr>
        <w:t>知识的概率图表示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lang w:eastAsia="zh-Hans"/>
        </w:rPr>
      </w:pPr>
      <w:r>
        <w:rPr>
          <w:rFonts w:hint="eastAsia" w:cs="Arial"/>
          <w:bCs/>
        </w:rPr>
        <w:t>2．知识推理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命题逻辑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 xml:space="preserve">谓词逻辑 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 xml:space="preserve">知识图谱推理 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 xml:space="preserve">概率图推理 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因果推理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hint="eastAsia" w:cs="Arial"/>
          <w:bCs/>
        </w:rPr>
        <w:t>．搜索</w:t>
      </w:r>
    </w:p>
    <w:p>
      <w:pPr>
        <w:pStyle w:val="3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搜索基本概念</w:t>
      </w:r>
    </w:p>
    <w:p>
      <w:pPr>
        <w:pStyle w:val="3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贪婪最佳优先搜索</w:t>
      </w:r>
    </w:p>
    <w:p>
      <w:pPr>
        <w:pStyle w:val="3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 xml:space="preserve">A*搜索 </w:t>
      </w:r>
    </w:p>
    <w:p>
      <w:pPr>
        <w:pStyle w:val="3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 xml:space="preserve">Minimax 搜索 </w:t>
      </w:r>
    </w:p>
    <w:p>
      <w:pPr>
        <w:pStyle w:val="3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alpha-beta剪枝算法</w:t>
      </w:r>
    </w:p>
    <w:p>
      <w:pPr>
        <w:pStyle w:val="3"/>
        <w:numPr>
          <w:ilvl w:val="0"/>
          <w:numId w:val="2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 xml:space="preserve">蒙特卡洛树搜索 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（三）机器学习及其经典模型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hint="eastAsia" w:cs="Arial"/>
          <w:bCs/>
        </w:rPr>
        <w:t xml:space="preserve">．机器学习基本概念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hint="eastAsia" w:cs="Arial"/>
          <w:bCs/>
        </w:rPr>
        <w:t xml:space="preserve">．模型评估与参数估计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hint="eastAsia" w:cs="Arial"/>
          <w:bCs/>
        </w:rPr>
        <w:t xml:space="preserve">．回归分析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4</w:t>
      </w:r>
      <w:r>
        <w:rPr>
          <w:rFonts w:hint="eastAsia" w:cs="Arial"/>
          <w:bCs/>
        </w:rPr>
        <w:t xml:space="preserve">．决策树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5</w:t>
      </w:r>
      <w:r>
        <w:rPr>
          <w:rFonts w:hint="eastAsia" w:cs="Arial"/>
          <w:bCs/>
        </w:rPr>
        <w:t xml:space="preserve">．K均值聚类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6</w:t>
      </w:r>
      <w:r>
        <w:rPr>
          <w:rFonts w:hint="eastAsia" w:cs="Arial"/>
          <w:bCs/>
        </w:rPr>
        <w:t>．无监督学习：特征降维（主成分分析）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7</w:t>
      </w:r>
      <w:r>
        <w:rPr>
          <w:rFonts w:hint="eastAsia" w:cs="Arial"/>
          <w:bCs/>
        </w:rPr>
        <w:t xml:space="preserve">．演化学习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</w:rPr>
        <w:t>8</w:t>
      </w:r>
      <w:r>
        <w:rPr>
          <w:rFonts w:hint="eastAsia" w:cs="Arial"/>
          <w:bCs/>
        </w:rPr>
        <w:t>．</w:t>
      </w:r>
      <w:r>
        <w:rPr>
          <w:rFonts w:hint="eastAsia" w:cs="Arial"/>
          <w:bCs/>
          <w:lang w:eastAsia="zh-Hans"/>
        </w:rPr>
        <w:t>强化学习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（四）神经网络与深度学习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hint="eastAsia" w:cs="Arial"/>
          <w:bCs/>
        </w:rPr>
        <w:t xml:space="preserve">．人工神经网络概述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hint="eastAsia" w:cs="Arial"/>
          <w:bCs/>
        </w:rPr>
        <w:t xml:space="preserve">．前馈神经网络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hint="eastAsia" w:cs="Arial"/>
          <w:bCs/>
        </w:rPr>
        <w:t xml:space="preserve">．神经网络参数优化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4</w:t>
      </w:r>
      <w:r>
        <w:rPr>
          <w:rFonts w:hint="eastAsia" w:cs="Arial"/>
          <w:bCs/>
        </w:rPr>
        <w:t>．深度学习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5</w:t>
      </w:r>
      <w:r>
        <w:rPr>
          <w:rFonts w:hint="eastAsia" w:cs="Arial"/>
          <w:bCs/>
        </w:rPr>
        <w:t xml:space="preserve">．卷积神经网络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6</w:t>
      </w:r>
      <w:r>
        <w:rPr>
          <w:rFonts w:hint="eastAsia" w:cs="Arial"/>
          <w:bCs/>
        </w:rPr>
        <w:t xml:space="preserve">．循环神经网络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</w:rPr>
        <w:t>7</w:t>
      </w:r>
      <w:r>
        <w:rPr>
          <w:rFonts w:hint="eastAsia" w:cs="Arial"/>
          <w:bCs/>
        </w:rPr>
        <w:t xml:space="preserve">．注意力机制 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（五）常用的模型应用和系统集成方法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hint="eastAsia" w:cs="Arial"/>
          <w:bCs/>
        </w:rPr>
        <w:t xml:space="preserve">．语言基础模型（大模型）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hint="eastAsia" w:cs="Arial"/>
          <w:bCs/>
        </w:rPr>
        <w:t xml:space="preserve">．自然语言中的机器翻译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hint="eastAsia" w:cs="Arial"/>
          <w:bCs/>
        </w:rPr>
        <w:t xml:space="preserve">．图像分类与视觉对象定位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4</w:t>
      </w:r>
      <w:r>
        <w:rPr>
          <w:rFonts w:hint="eastAsia" w:cs="Arial"/>
          <w:bCs/>
        </w:rPr>
        <w:t xml:space="preserve">．语音识别与合成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bCs/>
        </w:rPr>
      </w:pPr>
      <w:r>
        <w:rPr>
          <w:rFonts w:cs="Arial"/>
          <w:bCs/>
        </w:rPr>
        <w:t>5</w:t>
      </w:r>
      <w:r>
        <w:rPr>
          <w:rFonts w:hint="eastAsia" w:cs="Arial"/>
          <w:bCs/>
        </w:rPr>
        <w:t>．机器人控制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（六）人工智能建模思维和能力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hint="eastAsia" w:cs="Arial"/>
          <w:bCs/>
        </w:rPr>
        <w:t xml:space="preserve">．人工智能基础软硬件框架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hint="eastAsia" w:cs="Arial"/>
          <w:bCs/>
        </w:rPr>
        <w:t>．人工智能芯片</w:t>
      </w:r>
      <w:r>
        <w:rPr>
          <w:rFonts w:hint="eastAsia" w:cs="Arial"/>
          <w:bCs/>
          <w:lang w:eastAsia="zh-Hans"/>
        </w:rPr>
        <w:t>和</w:t>
      </w:r>
      <w:r>
        <w:rPr>
          <w:rFonts w:hint="eastAsia" w:cs="Arial"/>
          <w:bCs/>
        </w:rPr>
        <w:t>系统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</w:rPr>
        <w:t>3</w:t>
      </w:r>
      <w:r>
        <w:rPr>
          <w:rFonts w:hint="eastAsia" w:cs="Arial"/>
          <w:bCs/>
        </w:rPr>
        <w:t>．</w:t>
      </w:r>
      <w:r>
        <w:rPr>
          <w:rFonts w:hint="eastAsia" w:cs="Arial"/>
          <w:bCs/>
          <w:lang w:eastAsia="zh-Hans"/>
        </w:rPr>
        <w:t>人工智能建模思维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4</w:t>
      </w:r>
      <w:r>
        <w:rPr>
          <w:rFonts w:hint="eastAsia" w:cs="Arial"/>
          <w:bCs/>
        </w:rPr>
        <w:t>．</w:t>
      </w:r>
      <w:r>
        <w:rPr>
          <w:rFonts w:hint="eastAsia" w:cs="Arial"/>
          <w:bCs/>
          <w:lang w:eastAsia="zh-Hans"/>
        </w:rPr>
        <w:t>模型推理能力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5</w:t>
      </w:r>
      <w:r>
        <w:rPr>
          <w:rFonts w:hint="eastAsia" w:cs="Arial"/>
          <w:bCs/>
        </w:rPr>
        <w:t>．</w:t>
      </w:r>
      <w:r>
        <w:rPr>
          <w:rFonts w:hint="eastAsia" w:cs="Arial"/>
          <w:bCs/>
          <w:lang w:eastAsia="zh-Hans"/>
        </w:rPr>
        <w:t>模型训练能力</w:t>
      </w:r>
    </w:p>
    <w:p>
      <w:pPr>
        <w:adjustRightInd w:val="0"/>
        <w:snapToGrid w:val="0"/>
        <w:spacing w:line="360" w:lineRule="auto"/>
        <w:rPr>
          <w:rFonts w:cs="Arial"/>
          <w:bCs/>
        </w:rPr>
      </w:pPr>
      <w:r>
        <w:rPr>
          <w:rFonts w:hint="eastAsia" w:ascii="微软雅黑" w:hAnsi="微软雅黑" w:eastAsia="微软雅黑"/>
        </w:rPr>
        <w:t>（七）人工智能相关的安全、伦理、可解释性等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1</w:t>
      </w:r>
      <w:r>
        <w:rPr>
          <w:rFonts w:hint="eastAsia" w:cs="Arial"/>
          <w:bCs/>
        </w:rPr>
        <w:t>．</w:t>
      </w:r>
      <w:r>
        <w:rPr>
          <w:rFonts w:cs="Arial"/>
          <w:bCs/>
          <w:lang w:eastAsia="zh-Hans"/>
        </w:rPr>
        <w:t xml:space="preserve">人工智能伦理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2</w:t>
      </w:r>
      <w:r>
        <w:rPr>
          <w:rFonts w:hint="eastAsia" w:cs="Arial"/>
          <w:bCs/>
        </w:rPr>
        <w:t>．</w:t>
      </w:r>
      <w:r>
        <w:rPr>
          <w:rFonts w:cs="Arial"/>
          <w:bCs/>
          <w:lang w:eastAsia="zh-Hans"/>
        </w:rPr>
        <w:t xml:space="preserve">人工智能模型安全 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eastAsiaTheme="minorEastAsia"/>
          <w:lang w:eastAsia="zh-Hans"/>
        </w:rPr>
      </w:pPr>
      <w:r>
        <w:rPr>
          <w:rFonts w:cs="Arial"/>
          <w:bCs/>
          <w:lang w:eastAsia="zh-Hans"/>
        </w:rPr>
        <w:t>3</w:t>
      </w:r>
      <w:r>
        <w:rPr>
          <w:rFonts w:hint="eastAsia" w:cs="Arial"/>
          <w:bCs/>
        </w:rPr>
        <w:t>．</w:t>
      </w:r>
      <w:r>
        <w:rPr>
          <w:rFonts w:cs="Arial"/>
          <w:bCs/>
          <w:lang w:eastAsia="zh-Hans"/>
        </w:rPr>
        <w:t>人工智能可解释性</w:t>
      </w:r>
      <w:r>
        <w:rPr>
          <w:rFonts w:eastAsiaTheme="minorEastAsia"/>
          <w:lang w:eastAsia="zh-Hans"/>
        </w:rPr>
        <w:t xml:space="preserve"> 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textAlignment w:val="bottom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sz w:val="28"/>
          <w:szCs w:val="28"/>
        </w:rPr>
        <w:t>、考试参考材料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 w:val="28"/>
          <w:szCs w:val="28"/>
          <w:lang w:eastAsia="zh-Hans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1．</w:t>
      </w:r>
      <w:r>
        <w:rPr>
          <w:rFonts w:hint="eastAsia" w:asciiTheme="majorEastAsia" w:hAnsiTheme="majorEastAsia" w:eastAsiaTheme="majorEastAsia"/>
          <w:sz w:val="28"/>
          <w:szCs w:val="28"/>
          <w:lang w:eastAsia="zh-Hans"/>
        </w:rPr>
        <w:t>参考教材</w:t>
      </w:r>
    </w:p>
    <w:p>
      <w:pPr>
        <w:adjustRightInd w:val="0"/>
        <w:snapToGrid w:val="0"/>
        <w:spacing w:line="360" w:lineRule="auto"/>
        <w:rPr>
          <w:rFonts w:hint="eastAsia" w:eastAsia="宋体" w:asciiTheme="majorEastAsia" w:hAnsiTheme="majorEastAsia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bCs/>
        </w:rPr>
        <w:t>(</w:t>
      </w:r>
      <w:r>
        <w:rPr>
          <w:rFonts w:ascii="宋体" w:hAnsi="宋体" w:eastAsia="宋体" w:cs="Arial"/>
          <w:bCs/>
        </w:rPr>
        <w:t>1)</w:t>
      </w:r>
      <w:r>
        <w:rPr>
          <w:rFonts w:ascii="宋体" w:hAnsi="宋体" w:eastAsia="宋体" w:cs="Arial"/>
          <w:bCs/>
          <w:lang w:eastAsia="zh-Hans"/>
        </w:rPr>
        <w:t>人工智能导论: 模型与算法</w:t>
      </w:r>
      <w:r>
        <w:rPr>
          <w:rFonts w:hint="eastAsia" w:ascii="宋体" w:hAnsi="宋体" w:eastAsia="宋体" w:cs="Arial"/>
          <w:bCs/>
          <w:lang w:eastAsia="zh-CN"/>
        </w:rPr>
        <w:t>，</w:t>
      </w:r>
      <w:r>
        <w:rPr>
          <w:rFonts w:hint="eastAsia" w:ascii="宋体" w:hAnsi="宋体" w:eastAsia="宋体" w:cs="Arial"/>
          <w:bCs/>
          <w:lang w:eastAsia="zh-Hans"/>
        </w:rPr>
        <w:t>吴飞</w:t>
      </w:r>
      <w:r>
        <w:rPr>
          <w:rFonts w:ascii="宋体" w:hAnsi="宋体" w:eastAsia="宋体" w:cs="Arial"/>
          <w:bCs/>
          <w:lang w:eastAsia="zh-Hans"/>
        </w:rPr>
        <w:t>，高等教育出版社</w:t>
      </w:r>
      <w:r>
        <w:rPr>
          <w:rFonts w:hint="eastAsia" w:ascii="宋体" w:hAnsi="宋体" w:eastAsia="宋体" w:cs="Arial"/>
          <w:bCs/>
          <w:lang w:eastAsia="zh-CN"/>
        </w:rPr>
        <w:t>。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hint="eastAsia" w:eastAsia="宋体" w:cs="Arial"/>
          <w:bCs/>
          <w:lang w:eastAsia="zh-CN"/>
        </w:rPr>
      </w:pPr>
      <w:r>
        <w:rPr>
          <w:rFonts w:cs="Arial"/>
          <w:bCs/>
          <w:lang w:eastAsia="zh-Hans"/>
        </w:rPr>
        <w:t>(2)Python人工智能</w:t>
      </w:r>
      <w:r>
        <w:rPr>
          <w:rFonts w:hint="eastAsia" w:cs="Arial"/>
          <w:bCs/>
          <w:lang w:eastAsia="zh-CN"/>
        </w:rPr>
        <w:t>。</w:t>
      </w:r>
      <w:r>
        <w:rPr>
          <w:rFonts w:cs="Arial"/>
          <w:bCs/>
          <w:lang w:eastAsia="zh-Hans"/>
        </w:rPr>
        <w:t>杨博雄，清华大学出版社</w:t>
      </w:r>
      <w:r>
        <w:rPr>
          <w:rFonts w:hint="eastAsia" w:cs="Arial"/>
          <w:bCs/>
          <w:lang w:eastAsia="zh-CN"/>
        </w:rPr>
        <w:t>。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2．</w:t>
      </w:r>
      <w:r>
        <w:rPr>
          <w:rFonts w:hint="eastAsia" w:asciiTheme="majorEastAsia" w:hAnsiTheme="majorEastAsia" w:eastAsiaTheme="majorEastAsia"/>
          <w:sz w:val="28"/>
          <w:szCs w:val="28"/>
          <w:lang w:eastAsia="zh-Hans"/>
        </w:rPr>
        <w:t>参考学习平台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</w:rPr>
        <w:t>(</w:t>
      </w:r>
      <w:r>
        <w:rPr>
          <w:rFonts w:cs="Arial"/>
          <w:bCs/>
        </w:rPr>
        <w:t>1)</w:t>
      </w:r>
      <w:r>
        <w:rPr>
          <w:rFonts w:hint="eastAsia" w:cs="Arial"/>
          <w:bCs/>
          <w:lang w:eastAsia="zh-Hans"/>
        </w:rPr>
        <w:t>平台</w:t>
      </w:r>
      <w:r>
        <w:rPr>
          <w:rFonts w:cs="Arial"/>
          <w:bCs/>
          <w:lang w:eastAsia="zh-Hans"/>
        </w:rPr>
        <w:t>：http://momodel.cn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(2)Datawhale</w:t>
      </w:r>
      <w:r>
        <w:rPr>
          <w:rFonts w:hint="eastAsia" w:cs="Arial"/>
          <w:bCs/>
          <w:lang w:eastAsia="zh-Hans"/>
        </w:rPr>
        <w:t>社区</w:t>
      </w:r>
      <w:r>
        <w:rPr>
          <w:rFonts w:cs="Arial"/>
          <w:bCs/>
          <w:lang w:eastAsia="zh-Hans"/>
        </w:rPr>
        <w:t>：https://datawhale.club</w:t>
      </w:r>
    </w:p>
    <w:p>
      <w:pPr>
        <w:pStyle w:val="8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  <w:lang w:eastAsia="zh-Hans"/>
        </w:rPr>
        <w:t>参考实训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</w:rPr>
        <w:t>(</w:t>
      </w:r>
      <w:r>
        <w:rPr>
          <w:rFonts w:cs="Arial"/>
          <w:bCs/>
        </w:rPr>
        <w:t>1)</w:t>
      </w:r>
      <w:r>
        <w:rPr>
          <w:rFonts w:hint="eastAsia" w:cs="Arial"/>
          <w:bCs/>
          <w:lang w:eastAsia="zh-Hans"/>
        </w:rPr>
        <w:t>机器学习实训</w:t>
      </w:r>
      <w:r>
        <w:rPr>
          <w:rFonts w:cs="Arial"/>
          <w:bCs/>
          <w:lang w:eastAsia="zh-Hans"/>
        </w:rPr>
        <w:t>：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fldChar w:fldCharType="begin"/>
      </w:r>
      <w:r>
        <w:instrText xml:space="preserve"> HYPERLINK "https://momodel.cn/classroom/class/60af61b6f955c61c2cddfcb5?&amp;activeKey=section" </w:instrText>
      </w:r>
      <w:r>
        <w:fldChar w:fldCharType="separate"/>
      </w:r>
      <w:r>
        <w:rPr>
          <w:rFonts w:cs="Arial"/>
          <w:bCs/>
          <w:lang w:eastAsia="zh-Hans"/>
        </w:rPr>
        <w:t>https://momodel.cn/classroom/class/60af61b6f955c61c2cddfcb5?&amp;activeKey=section</w:t>
      </w:r>
      <w:r>
        <w:rPr>
          <w:rFonts w:cs="Arial"/>
          <w:bCs/>
          <w:lang w:eastAsia="zh-Hans"/>
        </w:rPr>
        <w:fldChar w:fldCharType="end"/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</w:rPr>
        <w:t>(</w:t>
      </w:r>
      <w:r>
        <w:rPr>
          <w:rFonts w:cs="Arial"/>
          <w:bCs/>
        </w:rPr>
        <w:t>2)</w:t>
      </w:r>
      <w:r>
        <w:rPr>
          <w:rFonts w:hint="eastAsia" w:cs="Arial"/>
          <w:bCs/>
          <w:lang w:eastAsia="zh-Hans"/>
        </w:rPr>
        <w:t>神经网络实训</w:t>
      </w:r>
      <w:r>
        <w:rPr>
          <w:rFonts w:cs="Arial"/>
          <w:bCs/>
          <w:lang w:eastAsia="zh-Hans"/>
        </w:rPr>
        <w:t>：</w:t>
      </w:r>
    </w:p>
    <w:p>
      <w:pPr>
        <w:pStyle w:val="3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https://momodel.cn/classroom/class/5c680b311afd943a9f70901b?&amp;activeKey=section</w:t>
      </w:r>
    </w:p>
    <w:p>
      <w:pPr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78E2E3"/>
    <w:multiLevelType w:val="singleLevel"/>
    <w:tmpl w:val="9C78E2E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3FE482E"/>
    <w:multiLevelType w:val="multilevel"/>
    <w:tmpl w:val="33FE482E"/>
    <w:lvl w:ilvl="0" w:tentative="0">
      <w:start w:val="3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5BDCAF4E"/>
    <w:multiLevelType w:val="singleLevel"/>
    <w:tmpl w:val="5BDCAF4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FBFFE3AE"/>
    <w:rsid w:val="00117A86"/>
    <w:rsid w:val="00195C8F"/>
    <w:rsid w:val="00296062"/>
    <w:rsid w:val="008E6C6F"/>
    <w:rsid w:val="00A54D7D"/>
    <w:rsid w:val="2F4715BE"/>
    <w:rsid w:val="4FC59A45"/>
    <w:rsid w:val="50DA0061"/>
    <w:rsid w:val="77CA6D14"/>
    <w:rsid w:val="7AB785D5"/>
    <w:rsid w:val="7BB81BC6"/>
    <w:rsid w:val="7EF912C9"/>
    <w:rsid w:val="F02F110A"/>
    <w:rsid w:val="FBFFE3AE"/>
    <w:rsid w:val="FFF6C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after="50" w:afterLines="50" w:line="400" w:lineRule="exact"/>
      <w:ind w:firstLine="200" w:firstLineChars="200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4">
    <w:name w:val="Title"/>
    <w:basedOn w:val="1"/>
    <w:next w:val="1"/>
    <w:qFormat/>
    <w:uiPriority w:val="0"/>
    <w:pPr>
      <w:spacing w:before="240" w:beforeLines="50" w:after="60" w:afterLines="50" w:line="400" w:lineRule="exact"/>
      <w:ind w:firstLine="200" w:firstLineChars="20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1197</Characters>
  <Lines>9</Lines>
  <Paragraphs>2</Paragraphs>
  <TotalTime>32</TotalTime>
  <ScaleCrop>false</ScaleCrop>
  <LinksUpToDate>false</LinksUpToDate>
  <CharactersWithSpaces>1404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2023-08-04T11:17:00Z</dcterms:created>
  <dc:creator>Chao</dc:creator>
  <cp:lastModifiedBy>HUAWEI</cp:lastModifiedBy>
  <dcterms:modified xsi:type="dcterms:W3CDTF">2023-10-18T10:35:56Z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21D7DF21D332883B4C1CCB644DC1A794_41</vt:lpwstr>
  </property>
</Properties>
</file>