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4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7"/>
        <w:gridCol w:w="3305"/>
        <w:gridCol w:w="2765"/>
      </w:tblGrid>
      <w:tr w14:paraId="647B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171" w:type="pct"/>
            <w:vAlign w:val="center"/>
          </w:tcPr>
          <w:p w14:paraId="5B551404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2084" w:type="pct"/>
            <w:vAlign w:val="center"/>
          </w:tcPr>
          <w:p w14:paraId="189E9B6C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744" w:type="pct"/>
            <w:vAlign w:val="center"/>
          </w:tcPr>
          <w:p w14:paraId="707B3608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  <w:t>立项名额数（项）</w:t>
            </w:r>
          </w:p>
        </w:tc>
      </w:tr>
      <w:tr w14:paraId="7D47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2F46FB0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</w:p>
        </w:tc>
        <w:tc>
          <w:tcPr>
            <w:tcW w:w="2084" w:type="pct"/>
            <w:vAlign w:val="center"/>
          </w:tcPr>
          <w:p w14:paraId="1B710748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1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1CF72">
            <w:pPr>
              <w:widowControl/>
              <w:jc w:val="center"/>
              <w:rPr>
                <w:rFonts w:hint="default" w:eastAsia="宋体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highlight w:val="none"/>
                <w:lang w:val="en-US" w:eastAsia="zh-CN"/>
              </w:rPr>
              <w:t>18</w:t>
            </w:r>
          </w:p>
        </w:tc>
      </w:tr>
      <w:tr w14:paraId="02B3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DC42AC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</w:p>
        </w:tc>
        <w:tc>
          <w:tcPr>
            <w:tcW w:w="2084" w:type="pct"/>
            <w:vAlign w:val="center"/>
          </w:tcPr>
          <w:p w14:paraId="0BCAB72F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88028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11</w:t>
            </w:r>
          </w:p>
        </w:tc>
      </w:tr>
      <w:tr w14:paraId="660E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DCBEFBB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</w:t>
            </w:r>
          </w:p>
        </w:tc>
        <w:tc>
          <w:tcPr>
            <w:tcW w:w="2084" w:type="pct"/>
            <w:vAlign w:val="center"/>
          </w:tcPr>
          <w:p w14:paraId="19B081EA">
            <w:pPr>
              <w:snapToGrid w:val="0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</w:rPr>
              <w:t>阿里巴巴商学院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79C6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32</w:t>
            </w:r>
          </w:p>
        </w:tc>
      </w:tr>
      <w:tr w14:paraId="5B717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4A94BFA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</w:t>
            </w:r>
          </w:p>
        </w:tc>
        <w:tc>
          <w:tcPr>
            <w:tcW w:w="2084" w:type="pct"/>
            <w:vAlign w:val="center"/>
          </w:tcPr>
          <w:p w14:paraId="21B68B7B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沈钧儒法学院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40589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15</w:t>
            </w:r>
          </w:p>
        </w:tc>
      </w:tr>
      <w:tr w14:paraId="310C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EEED4E9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</w:t>
            </w:r>
          </w:p>
        </w:tc>
        <w:tc>
          <w:tcPr>
            <w:tcW w:w="2084" w:type="pct"/>
            <w:vAlign w:val="center"/>
          </w:tcPr>
          <w:p w14:paraId="14BA9DBF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马克思主义学院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06B58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9</w:t>
            </w:r>
          </w:p>
        </w:tc>
      </w:tr>
      <w:tr w14:paraId="423F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49B9BE61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6</w:t>
            </w:r>
          </w:p>
        </w:tc>
        <w:tc>
          <w:tcPr>
            <w:tcW w:w="2084" w:type="pct"/>
            <w:vAlign w:val="center"/>
          </w:tcPr>
          <w:p w14:paraId="2B63AE86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经亨颐教育学院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8E5CF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</w:tr>
      <w:tr w14:paraId="725D4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16DA8A3B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7</w:t>
            </w:r>
          </w:p>
        </w:tc>
        <w:tc>
          <w:tcPr>
            <w:tcW w:w="2084" w:type="pct"/>
            <w:vAlign w:val="center"/>
          </w:tcPr>
          <w:p w14:paraId="5759FECC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体育学院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EF45E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18</w:t>
            </w:r>
          </w:p>
        </w:tc>
      </w:tr>
      <w:tr w14:paraId="5E940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01A6653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</w:t>
            </w:r>
          </w:p>
        </w:tc>
        <w:tc>
          <w:tcPr>
            <w:tcW w:w="2084" w:type="pct"/>
            <w:vAlign w:val="center"/>
          </w:tcPr>
          <w:p w14:paraId="196D50F3">
            <w:pPr>
              <w:snapToGrid w:val="0"/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人文学院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10468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33</w:t>
            </w:r>
          </w:p>
        </w:tc>
      </w:tr>
      <w:tr w14:paraId="68AF8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B0DB9C5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9</w:t>
            </w:r>
          </w:p>
        </w:tc>
        <w:tc>
          <w:tcPr>
            <w:tcW w:w="2084" w:type="pct"/>
            <w:vAlign w:val="center"/>
          </w:tcPr>
          <w:p w14:paraId="59CC2CB9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外国语学院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4A887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33</w:t>
            </w:r>
          </w:p>
        </w:tc>
      </w:tr>
      <w:tr w14:paraId="56B8C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20F0870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10</w:t>
            </w:r>
          </w:p>
        </w:tc>
        <w:tc>
          <w:tcPr>
            <w:tcW w:w="2084" w:type="pct"/>
            <w:vAlign w:val="center"/>
          </w:tcPr>
          <w:p w14:paraId="098DD43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数学学院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8BD59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15</w:t>
            </w:r>
          </w:p>
        </w:tc>
      </w:tr>
      <w:tr w14:paraId="21D26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9322BCD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11</w:t>
            </w:r>
          </w:p>
        </w:tc>
        <w:tc>
          <w:tcPr>
            <w:tcW w:w="2084" w:type="pct"/>
            <w:vAlign w:val="center"/>
          </w:tcPr>
          <w:p w14:paraId="7E7DD4B5">
            <w:pPr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物理学院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17DC1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10</w:t>
            </w:r>
          </w:p>
        </w:tc>
      </w:tr>
      <w:tr w14:paraId="6304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1AACE58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12</w:t>
            </w:r>
          </w:p>
        </w:tc>
        <w:tc>
          <w:tcPr>
            <w:tcW w:w="2084" w:type="pct"/>
            <w:vAlign w:val="center"/>
          </w:tcPr>
          <w:p w14:paraId="70D2E715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材料与化学化工学院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05262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24</w:t>
            </w:r>
          </w:p>
        </w:tc>
      </w:tr>
      <w:tr w14:paraId="3B56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99A5D8A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3</w:t>
            </w:r>
          </w:p>
        </w:tc>
        <w:tc>
          <w:tcPr>
            <w:tcW w:w="2084" w:type="pct"/>
            <w:vAlign w:val="center"/>
          </w:tcPr>
          <w:p w14:paraId="13B82785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生命与环境科学学院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0A26F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45</w:t>
            </w:r>
          </w:p>
        </w:tc>
      </w:tr>
      <w:tr w14:paraId="08A2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30281A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4</w:t>
            </w:r>
          </w:p>
        </w:tc>
        <w:tc>
          <w:tcPr>
            <w:tcW w:w="2084" w:type="pct"/>
            <w:vAlign w:val="center"/>
          </w:tcPr>
          <w:p w14:paraId="3F02B31D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信息科学与技术学院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AAC1A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47</w:t>
            </w:r>
          </w:p>
        </w:tc>
      </w:tr>
      <w:tr w14:paraId="0F9C1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0335764E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ascii="宋体" w:hAnsi="宋体"/>
                <w:bCs/>
                <w:szCs w:val="21"/>
              </w:rPr>
              <w:t>5</w:t>
            </w:r>
          </w:p>
        </w:tc>
        <w:tc>
          <w:tcPr>
            <w:tcW w:w="2084" w:type="pct"/>
            <w:vAlign w:val="center"/>
          </w:tcPr>
          <w:p w14:paraId="4CE768D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基础医学院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8CD05">
            <w:pPr>
              <w:jc w:val="center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val="en-US" w:eastAsia="zh-CN"/>
              </w:rPr>
              <w:t>27</w:t>
            </w:r>
          </w:p>
        </w:tc>
      </w:tr>
      <w:tr w14:paraId="44A8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64A2FF28">
            <w:pPr>
              <w:snapToGrid w:val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16</w:t>
            </w:r>
          </w:p>
        </w:tc>
        <w:tc>
          <w:tcPr>
            <w:tcW w:w="2084" w:type="pct"/>
            <w:vAlign w:val="center"/>
          </w:tcPr>
          <w:p w14:paraId="2CB92AB3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</w:rPr>
              <w:t>公共卫生与护理学院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5952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</w:tr>
      <w:tr w14:paraId="4B47F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6FC7D0F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2084" w:type="pct"/>
            <w:vAlign w:val="center"/>
          </w:tcPr>
          <w:p w14:paraId="61431FBF">
            <w:pPr>
              <w:snapToGrid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药学院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9352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13</w:t>
            </w:r>
          </w:p>
        </w:tc>
      </w:tr>
      <w:tr w14:paraId="00F0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9311E1E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2084" w:type="pct"/>
            <w:tcBorders>
              <w:bottom w:val="single" w:color="auto" w:sz="4" w:space="0"/>
            </w:tcBorders>
            <w:vAlign w:val="center"/>
          </w:tcPr>
          <w:p w14:paraId="485EF1B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音乐学院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F016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</w:tr>
      <w:tr w14:paraId="6DD3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7156776B">
            <w:pPr>
              <w:snapToGrid w:val="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19</w:t>
            </w:r>
          </w:p>
        </w:tc>
        <w:tc>
          <w:tcPr>
            <w:tcW w:w="2084" w:type="pct"/>
            <w:tcBorders>
              <w:top w:val="single" w:color="auto" w:sz="4" w:space="0"/>
            </w:tcBorders>
            <w:vAlign w:val="center"/>
          </w:tcPr>
          <w:p w14:paraId="25A8D630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美术学院</w:t>
            </w:r>
          </w:p>
        </w:tc>
        <w:tc>
          <w:tcPr>
            <w:tcW w:w="17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F716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</w:tr>
      <w:tr w14:paraId="6854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38BA94B7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0</w:t>
            </w:r>
          </w:p>
        </w:tc>
        <w:tc>
          <w:tcPr>
            <w:tcW w:w="2084" w:type="pct"/>
            <w:vAlign w:val="center"/>
          </w:tcPr>
          <w:p w14:paraId="0692CB17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文化创意与传媒学院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2EF0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</w:tr>
      <w:tr w14:paraId="1095B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D12BB2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2084" w:type="pct"/>
            <w:vAlign w:val="center"/>
          </w:tcPr>
          <w:p w14:paraId="71D1B39D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哈尔科夫学院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0A617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</w:tr>
      <w:tr w14:paraId="2745E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171" w:type="pct"/>
            <w:vAlign w:val="center"/>
          </w:tcPr>
          <w:p w14:paraId="506572CA">
            <w:pPr>
              <w:snapToGrid w:val="0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2084" w:type="pct"/>
            <w:vAlign w:val="center"/>
          </w:tcPr>
          <w:p w14:paraId="028B3228">
            <w:pPr>
              <w:snapToGrid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附属医院</w:t>
            </w:r>
          </w:p>
        </w:tc>
        <w:tc>
          <w:tcPr>
            <w:tcW w:w="1744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FBFC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</w:tr>
    </w:tbl>
    <w:p w14:paraId="174F10B1">
      <w:pPr>
        <w:snapToGrid w:val="0"/>
        <w:jc w:val="left"/>
        <w:rPr>
          <w:rFonts w:hint="default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 xml:space="preserve">   </w:t>
      </w:r>
    </w:p>
    <w:p w14:paraId="5231D625"/>
    <w:p w14:paraId="559C1833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E21DAB"/>
    <w:rsid w:val="7752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2025-04-07T06:15:44Z</dcterms:created>
  <dc:creator>AMDIN</dc:creator>
  <cp:lastModifiedBy>栗子仔</cp:lastModifiedBy>
  <dcterms:modified xsi:type="dcterms:W3CDTF">2025-04-07T06:19:16Z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eyJoZGlkIjoiNWRhNTQxYmU3MjM4Y2Y1ZjZiNTMwN2Y2MDM3YmFhZDgiLCJ1c2VySWQiOiIxMDI3MTA2NTA4In0=</vt:lpwstr>
  </property>
  <property fmtid="{D5CDD505-2E9C-101B-9397-08002B2CF9AE}" pid="4" name="ICV">
    <vt:lpwstr>3A51BD7C16C4469B8243BC6B11B0BC80_12</vt:lpwstr>
  </property>
</Properties>
</file>